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14C6" w14:textId="4AC170FA" w:rsidR="000B3536" w:rsidRDefault="000B3536" w:rsidP="000B3536">
      <w:pPr>
        <w:pStyle w:val="Heading1"/>
        <w:spacing w:before="0" w:line="240" w:lineRule="auto"/>
        <w:ind w:right="40"/>
        <w:rPr>
          <w:rFonts w:ascii="Times New Roman" w:eastAsia="Times New Roman" w:hAnsi="Times New Roman" w:cs="Times New Roman"/>
          <w:szCs w:val="24"/>
        </w:rPr>
      </w:pPr>
      <w:bookmarkStart w:id="0" w:name="_Toc114573002"/>
      <w:bookmarkStart w:id="1" w:name="_Hlk98099634"/>
      <w:r>
        <w:rPr>
          <w:noProof/>
        </w:rPr>
        <w:drawing>
          <wp:anchor distT="0" distB="0" distL="114300" distR="114300" simplePos="0" relativeHeight="251659264" behindDoc="0" locked="0" layoutInCell="1" allowOverlap="1" wp14:anchorId="7A180800" wp14:editId="4569D4D0">
            <wp:simplePos x="0" y="0"/>
            <wp:positionH relativeFrom="column">
              <wp:posOffset>1310640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751F"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908A3D"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D87E1A" w14:textId="77777777" w:rsidR="000B3536" w:rsidRPr="000B3536" w:rsidRDefault="000B3536" w:rsidP="000B3536"/>
    <w:bookmarkEnd w:id="0"/>
    <w:p w14:paraId="749A5389" w14:textId="1364E4AB" w:rsidR="000B3536" w:rsidRPr="000B3536" w:rsidRDefault="000B3536" w:rsidP="000B3536">
      <w:pPr>
        <w:spacing w:after="0" w:line="240" w:lineRule="auto"/>
        <w:ind w:right="40"/>
        <w:jc w:val="both"/>
        <w:rPr>
          <w:rFonts w:eastAsia="Times New Roman"/>
          <w:b/>
          <w:bCs/>
          <w:szCs w:val="24"/>
        </w:rPr>
      </w:pPr>
      <w:r>
        <w:rPr>
          <w:rFonts w:eastAsia="Times New Roman"/>
          <w:szCs w:val="24"/>
        </w:rPr>
        <w:t xml:space="preserve">     </w:t>
      </w:r>
      <w:r w:rsidRPr="000B3536">
        <w:rPr>
          <w:rFonts w:eastAsia="Times New Roman"/>
          <w:b/>
          <w:bCs/>
          <w:szCs w:val="24"/>
        </w:rPr>
        <w:t>APPENDIX D- ADMINISTRATIVE AND FISCAL - SELF EVALUATION FORM</w:t>
      </w:r>
    </w:p>
    <w:p w14:paraId="204D99D3" w14:textId="77777777" w:rsidR="000B3536" w:rsidRDefault="000B3536" w:rsidP="000B3536">
      <w:pPr>
        <w:spacing w:after="0" w:line="240" w:lineRule="auto"/>
        <w:ind w:right="40"/>
        <w:jc w:val="both"/>
        <w:rPr>
          <w:rFonts w:eastAsia="Times New Roman"/>
          <w:szCs w:val="24"/>
        </w:rPr>
      </w:pPr>
    </w:p>
    <w:p w14:paraId="5F83B68A" w14:textId="77777777" w:rsidR="000B3536" w:rsidRPr="000B3918" w:rsidRDefault="000B3536" w:rsidP="000B3536">
      <w:pPr>
        <w:widowControl/>
        <w:jc w:val="both"/>
        <w:rPr>
          <w:rFonts w:eastAsia="Calibri"/>
          <w:szCs w:val="22"/>
        </w:rPr>
      </w:pPr>
      <w:r w:rsidRPr="000B3918">
        <w:rPr>
          <w:rFonts w:eastAsia="Calibri"/>
          <w:szCs w:val="22"/>
        </w:rPr>
        <w:t xml:space="preserve">This certification is to assure SFBHN that the applicant has adequate administrative </w:t>
      </w:r>
      <w:r>
        <w:rPr>
          <w:rFonts w:eastAsia="Calibri"/>
          <w:szCs w:val="22"/>
        </w:rPr>
        <w:t xml:space="preserve">internal control </w:t>
      </w:r>
      <w:r w:rsidRPr="000B3918">
        <w:rPr>
          <w:rFonts w:eastAsia="Calibri"/>
          <w:szCs w:val="22"/>
        </w:rPr>
        <w:t>procedures in place to ensure that funds disbursed by SFBHN will be safeguarded as outlined in Chapter 287, Florida Statutes.</w:t>
      </w:r>
    </w:p>
    <w:p w14:paraId="5AFEAB11" w14:textId="77777777" w:rsidR="000B3536" w:rsidRPr="000B3918" w:rsidRDefault="000B3536" w:rsidP="000B3536">
      <w:pPr>
        <w:widowControl/>
        <w:jc w:val="both"/>
        <w:rPr>
          <w:rFonts w:eastAsia="Calibri"/>
          <w:szCs w:val="22"/>
        </w:rPr>
      </w:pPr>
      <w:r w:rsidRPr="000B3918">
        <w:rPr>
          <w:rFonts w:eastAsia="Calibri"/>
          <w:szCs w:val="22"/>
        </w:rPr>
        <w:t xml:space="preserve">Please answer all questions by checking off the applicable box. For those items that are not applicable to your organization, check N/A. For example, if you do not have any subcontracts, you should check N/A for each item in </w:t>
      </w:r>
      <w:r w:rsidRPr="0093550F">
        <w:rPr>
          <w:rFonts w:eastAsia="Calibri"/>
          <w:szCs w:val="22"/>
        </w:rPr>
        <w:t>Section II, S</w:t>
      </w:r>
      <w:r w:rsidRPr="000B3918">
        <w:rPr>
          <w:rFonts w:eastAsia="Calibri"/>
          <w:szCs w:val="22"/>
        </w:rPr>
        <w:t xml:space="preserve">ubcontracts/Professional Agreements. If you need to </w:t>
      </w:r>
      <w:r>
        <w:rPr>
          <w:rFonts w:eastAsia="Calibri"/>
          <w:szCs w:val="22"/>
        </w:rPr>
        <w:t>provide additional information,</w:t>
      </w:r>
      <w:r w:rsidRPr="000B3918">
        <w:rPr>
          <w:rFonts w:eastAsia="Calibri"/>
          <w:szCs w:val="22"/>
        </w:rPr>
        <w:t xml:space="preserve"> please attach an explanation on a separate page</w:t>
      </w:r>
      <w:r>
        <w:rPr>
          <w:rFonts w:eastAsia="Calibri"/>
          <w:szCs w:val="22"/>
        </w:rPr>
        <w:t xml:space="preserve">. If you have questions send your questions in writing to the RFQ Coordinator by the date specified in the Schedule of Activities. </w:t>
      </w:r>
    </w:p>
    <w:p w14:paraId="76F58A55" w14:textId="77777777" w:rsidR="000B3536" w:rsidRPr="00C84084" w:rsidRDefault="000B3536" w:rsidP="000B3536">
      <w:pPr>
        <w:widowControl/>
        <w:jc w:val="center"/>
        <w:rPr>
          <w:rFonts w:eastAsia="Calibri"/>
          <w:color w:val="FF0000"/>
          <w:sz w:val="28"/>
          <w:szCs w:val="22"/>
        </w:rPr>
      </w:pPr>
      <w:r w:rsidRPr="00C84084">
        <w:rPr>
          <w:rFonts w:eastAsia="Calibri"/>
          <w:color w:val="FF0000"/>
          <w:sz w:val="28"/>
          <w:szCs w:val="22"/>
        </w:rPr>
        <w:t>Please provide a brief explanation for any negative response on a separate sheet.</w:t>
      </w:r>
    </w:p>
    <w:p w14:paraId="44C8D2F1" w14:textId="77777777" w:rsidR="000B3536" w:rsidRDefault="000B3536" w:rsidP="000B3536">
      <w:pPr>
        <w:widowControl/>
        <w:numPr>
          <w:ilvl w:val="0"/>
          <w:numId w:val="1"/>
        </w:numPr>
        <w:spacing w:after="0" w:line="240" w:lineRule="auto"/>
        <w:ind w:left="450" w:right="40"/>
        <w:contextualSpacing/>
        <w:jc w:val="both"/>
        <w:rPr>
          <w:rFonts w:ascii="Calibri" w:eastAsia="Times New Roman" w:hAnsi="Calibri"/>
          <w:b/>
          <w:szCs w:val="22"/>
        </w:rPr>
      </w:pPr>
      <w:r w:rsidRPr="001A38DF">
        <w:rPr>
          <w:rFonts w:ascii="Calibri" w:eastAsia="Times New Roman" w:hAnsi="Calibri"/>
          <w:b/>
          <w:szCs w:val="22"/>
        </w:rPr>
        <w:t>S</w:t>
      </w:r>
      <w:r w:rsidRPr="001A38DF">
        <w:rPr>
          <w:rFonts w:ascii="Calibri" w:eastAsia="Times New Roman" w:hAnsi="Calibri"/>
          <w:b/>
          <w:spacing w:val="-1"/>
          <w:szCs w:val="22"/>
        </w:rPr>
        <w:t>E</w:t>
      </w:r>
      <w:r w:rsidRPr="001A38DF">
        <w:rPr>
          <w:rFonts w:ascii="Calibri" w:eastAsia="Times New Roman" w:hAnsi="Calibri"/>
          <w:b/>
          <w:szCs w:val="22"/>
        </w:rPr>
        <w:t>GRE</w:t>
      </w:r>
      <w:r w:rsidRPr="001A38DF">
        <w:rPr>
          <w:rFonts w:ascii="Calibri" w:eastAsia="Times New Roman" w:hAnsi="Calibri"/>
          <w:b/>
          <w:spacing w:val="-1"/>
          <w:szCs w:val="22"/>
        </w:rPr>
        <w:t>GA</w:t>
      </w:r>
      <w:r w:rsidRPr="001A38DF">
        <w:rPr>
          <w:rFonts w:ascii="Calibri" w:eastAsia="Times New Roman" w:hAnsi="Calibri"/>
          <w:b/>
          <w:szCs w:val="22"/>
        </w:rPr>
        <w:t>TI</w:t>
      </w:r>
      <w:r w:rsidRPr="001A38DF">
        <w:rPr>
          <w:rFonts w:ascii="Calibri" w:eastAsia="Times New Roman" w:hAnsi="Calibri"/>
          <w:b/>
          <w:spacing w:val="-1"/>
          <w:szCs w:val="22"/>
        </w:rPr>
        <w:t>O</w:t>
      </w:r>
      <w:r w:rsidRPr="001A38DF">
        <w:rPr>
          <w:rFonts w:ascii="Calibri" w:eastAsia="Times New Roman" w:hAnsi="Calibri"/>
          <w:b/>
          <w:szCs w:val="22"/>
        </w:rPr>
        <w:t>N</w:t>
      </w:r>
      <w:r w:rsidRPr="001A38DF">
        <w:rPr>
          <w:rFonts w:ascii="Calibri" w:eastAsia="Times New Roman" w:hAnsi="Calibri"/>
          <w:b/>
          <w:spacing w:val="-1"/>
          <w:szCs w:val="22"/>
        </w:rPr>
        <w:t xml:space="preserve"> </w:t>
      </w:r>
      <w:r w:rsidRPr="001A38DF">
        <w:rPr>
          <w:rFonts w:ascii="Calibri" w:eastAsia="Times New Roman" w:hAnsi="Calibri"/>
          <w:b/>
          <w:szCs w:val="22"/>
        </w:rPr>
        <w:t>OF</w:t>
      </w:r>
      <w:r w:rsidRPr="001A38DF">
        <w:rPr>
          <w:rFonts w:ascii="Calibri" w:eastAsia="Times New Roman" w:hAnsi="Calibri"/>
          <w:b/>
          <w:spacing w:val="-1"/>
          <w:szCs w:val="22"/>
        </w:rPr>
        <w:t xml:space="preserve"> DU</w:t>
      </w:r>
      <w:r w:rsidRPr="001A38DF">
        <w:rPr>
          <w:rFonts w:ascii="Calibri" w:eastAsia="Times New Roman" w:hAnsi="Calibri"/>
          <w:b/>
          <w:szCs w:val="22"/>
        </w:rPr>
        <w:t>TIES</w:t>
      </w:r>
    </w:p>
    <w:p w14:paraId="67514F53" w14:textId="77777777" w:rsidR="000B3536" w:rsidRPr="002D6610" w:rsidRDefault="000B3536" w:rsidP="000B3536">
      <w:pPr>
        <w:widowControl/>
        <w:spacing w:after="0" w:line="240" w:lineRule="auto"/>
        <w:ind w:left="450" w:right="40"/>
        <w:contextualSpacing/>
        <w:jc w:val="both"/>
        <w:rPr>
          <w:rFonts w:ascii="Calibri" w:eastAsia="Times New Roman" w:hAnsi="Calibri"/>
          <w:b/>
          <w:sz w:val="12"/>
          <w:szCs w:val="22"/>
        </w:rPr>
      </w:pPr>
    </w:p>
    <w:tbl>
      <w:tblPr>
        <w:tblStyle w:val="TableGrid1"/>
        <w:tblW w:w="0" w:type="auto"/>
        <w:tblInd w:w="108" w:type="dxa"/>
        <w:tblLook w:val="04A0" w:firstRow="1" w:lastRow="0" w:firstColumn="1" w:lastColumn="0" w:noHBand="0" w:noVBand="1"/>
      </w:tblPr>
      <w:tblGrid>
        <w:gridCol w:w="4650"/>
        <w:gridCol w:w="4592"/>
      </w:tblGrid>
      <w:tr w:rsidR="000B3536" w:rsidRPr="001A38DF" w14:paraId="3A5667F9" w14:textId="77777777" w:rsidTr="00EF1218">
        <w:tc>
          <w:tcPr>
            <w:tcW w:w="5040" w:type="dxa"/>
          </w:tcPr>
          <w:p w14:paraId="355D12F2" w14:textId="77777777" w:rsidR="000B3536"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t>Someone other than the timekeeper and persons who deliver paychecks to employees prepares the payroll.</w:t>
            </w:r>
          </w:p>
          <w:p w14:paraId="4EACA80D" w14:textId="77777777" w:rsidR="000B3536" w:rsidRPr="001A38DF" w:rsidRDefault="000B3536" w:rsidP="00EF1218">
            <w:pPr>
              <w:ind w:left="432" w:right="40"/>
              <w:contextualSpacing/>
              <w:jc w:val="both"/>
              <w:rPr>
                <w:rFonts w:eastAsia="Times New Roman"/>
              </w:rPr>
            </w:pPr>
          </w:p>
        </w:tc>
        <w:tc>
          <w:tcPr>
            <w:tcW w:w="5148" w:type="dxa"/>
          </w:tcPr>
          <w:p w14:paraId="50B7E844" w14:textId="77777777" w:rsidR="000B3536" w:rsidRPr="001A38DF" w:rsidRDefault="000B3536" w:rsidP="00EF1218">
            <w:pPr>
              <w:ind w:right="40"/>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02943AB7" w14:textId="77777777" w:rsidTr="00EF1218">
        <w:tc>
          <w:tcPr>
            <w:tcW w:w="5040" w:type="dxa"/>
          </w:tcPr>
          <w:p w14:paraId="1FDF8B2F" w14:textId="77777777" w:rsidR="000B3536" w:rsidRPr="001A38DF"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t>The duties of record keeper are separated from any cash related functions</w:t>
            </w:r>
          </w:p>
          <w:p w14:paraId="5DEB47BD" w14:textId="77777777" w:rsidR="000B3536" w:rsidRPr="001A38DF" w:rsidRDefault="000B3536" w:rsidP="00EF1218">
            <w:pPr>
              <w:ind w:right="40"/>
              <w:jc w:val="both"/>
              <w:rPr>
                <w:rFonts w:eastAsia="Times New Roman"/>
              </w:rPr>
            </w:pPr>
          </w:p>
        </w:tc>
        <w:tc>
          <w:tcPr>
            <w:tcW w:w="5148" w:type="dxa"/>
          </w:tcPr>
          <w:p w14:paraId="262C0A4F" w14:textId="77777777" w:rsidR="000B3536" w:rsidRPr="001A38DF" w:rsidRDefault="000B3536" w:rsidP="00EF1218">
            <w:pPr>
              <w:ind w:right="40"/>
              <w:jc w:val="both"/>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3687CC58" w14:textId="77777777" w:rsidTr="00EF1218">
        <w:tc>
          <w:tcPr>
            <w:tcW w:w="5040" w:type="dxa"/>
          </w:tcPr>
          <w:p w14:paraId="0B9D32EF" w14:textId="77777777" w:rsidR="000B3536" w:rsidRPr="001A38DF"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t>Check signing is limited to those authorized to make disbursements and whose duties exclude posting and recording of cash received.</w:t>
            </w:r>
          </w:p>
          <w:p w14:paraId="28B7B400" w14:textId="77777777" w:rsidR="000B3536" w:rsidRPr="001A38DF" w:rsidRDefault="000B3536" w:rsidP="00EF1218">
            <w:pPr>
              <w:ind w:right="40"/>
              <w:jc w:val="both"/>
              <w:rPr>
                <w:rFonts w:eastAsia="Times New Roman"/>
              </w:rPr>
            </w:pPr>
          </w:p>
        </w:tc>
        <w:tc>
          <w:tcPr>
            <w:tcW w:w="5148" w:type="dxa"/>
          </w:tcPr>
          <w:p w14:paraId="2A811ED0" w14:textId="77777777" w:rsidR="000B3536" w:rsidRPr="001A38DF" w:rsidRDefault="000B3536" w:rsidP="00EF1218">
            <w:pPr>
              <w:ind w:right="40"/>
              <w:jc w:val="both"/>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2AD20365" w14:textId="77777777" w:rsidTr="00EF1218">
        <w:trPr>
          <w:trHeight w:val="1310"/>
        </w:trPr>
        <w:tc>
          <w:tcPr>
            <w:tcW w:w="5040" w:type="dxa"/>
          </w:tcPr>
          <w:p w14:paraId="12B725B3" w14:textId="77777777" w:rsidR="000B3536" w:rsidRPr="001A38DF"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t>Personnel performing the disbursement function are excluded from purchasing, receiving, inventory, and general ledger functions.</w:t>
            </w:r>
          </w:p>
          <w:p w14:paraId="172DF808" w14:textId="77777777" w:rsidR="000B3536" w:rsidRPr="001A38DF" w:rsidRDefault="000B3536" w:rsidP="00EF1218">
            <w:pPr>
              <w:ind w:right="40"/>
              <w:jc w:val="both"/>
              <w:rPr>
                <w:rFonts w:eastAsia="Times New Roman"/>
              </w:rPr>
            </w:pPr>
          </w:p>
        </w:tc>
        <w:tc>
          <w:tcPr>
            <w:tcW w:w="5148" w:type="dxa"/>
          </w:tcPr>
          <w:p w14:paraId="599100A1" w14:textId="77777777" w:rsidR="000B3536" w:rsidRPr="001A38DF" w:rsidRDefault="000B3536" w:rsidP="00EF1218">
            <w:pPr>
              <w:ind w:right="40"/>
              <w:jc w:val="both"/>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0A26A7C7" w14:textId="77777777" w:rsidTr="00EF1218">
        <w:tc>
          <w:tcPr>
            <w:tcW w:w="5040" w:type="dxa"/>
          </w:tcPr>
          <w:p w14:paraId="55D90A8A" w14:textId="77777777" w:rsidR="000B3536" w:rsidRPr="001A38DF"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t>Mail receipts are opened and listed by someone not involved in posting, deposit preparation and deposit making.</w:t>
            </w:r>
            <w:r w:rsidRPr="001A38DF">
              <w:rPr>
                <w:rFonts w:eastAsia="Times New Roman"/>
              </w:rPr>
              <w:tab/>
            </w:r>
          </w:p>
        </w:tc>
        <w:tc>
          <w:tcPr>
            <w:tcW w:w="5148" w:type="dxa"/>
          </w:tcPr>
          <w:p w14:paraId="0276299A" w14:textId="77777777" w:rsidR="000B3536" w:rsidRPr="001A38DF" w:rsidRDefault="000B3536" w:rsidP="00EF1218">
            <w:pPr>
              <w:ind w:right="40"/>
              <w:jc w:val="both"/>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Pr>
                <w:rFonts w:eastAsia="Times New Roman"/>
              </w:rPr>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727A8D32" w14:textId="77777777" w:rsidTr="00EF1218">
        <w:tc>
          <w:tcPr>
            <w:tcW w:w="5040" w:type="dxa"/>
          </w:tcPr>
          <w:p w14:paraId="07FF44EE" w14:textId="77777777" w:rsidR="000B3536" w:rsidRPr="001A38DF" w:rsidRDefault="000B3536" w:rsidP="000B3536">
            <w:pPr>
              <w:widowControl/>
              <w:numPr>
                <w:ilvl w:val="0"/>
                <w:numId w:val="2"/>
              </w:numPr>
              <w:spacing w:after="0" w:line="240" w:lineRule="auto"/>
              <w:ind w:left="432" w:right="40"/>
              <w:contextualSpacing/>
              <w:jc w:val="both"/>
              <w:rPr>
                <w:rFonts w:eastAsia="Times New Roman"/>
              </w:rPr>
            </w:pPr>
            <w:r w:rsidRPr="001A38DF">
              <w:rPr>
                <w:rFonts w:eastAsia="Times New Roman"/>
              </w:rPr>
              <w:lastRenderedPageBreak/>
              <w:t>The person making the deposit is different from the person who prepares the deposit.</w:t>
            </w:r>
          </w:p>
          <w:p w14:paraId="67041B71" w14:textId="77777777" w:rsidR="000B3536" w:rsidRPr="001A38DF" w:rsidRDefault="000B3536" w:rsidP="00EF1218">
            <w:pPr>
              <w:ind w:right="40"/>
              <w:jc w:val="both"/>
              <w:rPr>
                <w:rFonts w:eastAsia="Times New Roman"/>
              </w:rPr>
            </w:pPr>
          </w:p>
        </w:tc>
        <w:tc>
          <w:tcPr>
            <w:tcW w:w="5148" w:type="dxa"/>
          </w:tcPr>
          <w:p w14:paraId="239DA974" w14:textId="77777777" w:rsidR="000B3536" w:rsidRPr="001A38DF" w:rsidRDefault="000B3536" w:rsidP="00EF1218">
            <w:pPr>
              <w:ind w:right="40"/>
              <w:jc w:val="both"/>
              <w:rPr>
                <w:rFonts w:eastAsia="Times New Roman"/>
              </w:rPr>
            </w:pPr>
            <w:r w:rsidRPr="001A38DF">
              <w:rPr>
                <w:rFonts w:ascii="MS Gothic" w:eastAsia="MS Gothic" w:hAnsi="MS Gothic" w:cs="MS Gothic" w:hint="eastAsia"/>
              </w:rPr>
              <w:t>☐</w:t>
            </w:r>
            <w:r w:rsidRPr="001A38DF">
              <w:rPr>
                <w:rFonts w:eastAsia="Times New Roman"/>
              </w:rPr>
              <w:t xml:space="preserve">   Yes</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No</w:t>
            </w:r>
            <w:r w:rsidRPr="001A38DF">
              <w:rPr>
                <w:rFonts w:eastAsia="Times New Roman"/>
              </w:rPr>
              <w:tab/>
              <w:t xml:space="preserve">             </w:t>
            </w:r>
            <w:r w:rsidRPr="001A38DF">
              <w:rPr>
                <w:rFonts w:ascii="MS Gothic" w:eastAsia="MS Gothic" w:hAnsi="MS Gothic" w:cs="MS Gothic" w:hint="eastAsia"/>
              </w:rPr>
              <w:t>☐</w:t>
            </w:r>
            <w:r w:rsidRPr="001A38DF">
              <w:rPr>
                <w:rFonts w:eastAsia="Times New Roman"/>
              </w:rPr>
              <w:t xml:space="preserve">      N/A</w:t>
            </w:r>
          </w:p>
        </w:tc>
      </w:tr>
      <w:tr w:rsidR="000B3536" w:rsidRPr="001A38DF" w14:paraId="6C8A82B6" w14:textId="77777777" w:rsidTr="00EF1218">
        <w:trPr>
          <w:trHeight w:val="953"/>
        </w:trPr>
        <w:tc>
          <w:tcPr>
            <w:tcW w:w="5040" w:type="dxa"/>
          </w:tcPr>
          <w:p w14:paraId="6287B0FF" w14:textId="77777777" w:rsidR="000B3536" w:rsidRPr="00D816FD" w:rsidRDefault="000B3536" w:rsidP="000B3536">
            <w:pPr>
              <w:widowControl/>
              <w:numPr>
                <w:ilvl w:val="0"/>
                <w:numId w:val="2"/>
              </w:numPr>
              <w:spacing w:after="0" w:line="240" w:lineRule="auto"/>
              <w:ind w:left="432" w:right="40"/>
              <w:contextualSpacing/>
              <w:jc w:val="both"/>
              <w:rPr>
                <w:rFonts w:eastAsia="Times New Roman"/>
              </w:rPr>
            </w:pPr>
            <w:r w:rsidRPr="00D816FD">
              <w:rPr>
                <w:rFonts w:eastAsia="Times New Roman"/>
              </w:rPr>
              <w:t>An official who is not responsible for its preparation and is outside the payroll department approves the payroll.</w:t>
            </w:r>
          </w:p>
        </w:tc>
        <w:tc>
          <w:tcPr>
            <w:tcW w:w="5148" w:type="dxa"/>
          </w:tcPr>
          <w:p w14:paraId="0A9E0DF7" w14:textId="77777777" w:rsidR="000B3536" w:rsidRPr="00D816FD" w:rsidRDefault="000B3536" w:rsidP="00EF1218">
            <w:pPr>
              <w:ind w:right="40"/>
              <w:jc w:val="both"/>
              <w:rPr>
                <w:rFonts w:eastAsia="Times New Roman"/>
              </w:rPr>
            </w:pPr>
            <w:r w:rsidRPr="00D816FD">
              <w:rPr>
                <w:rFonts w:ascii="MS Gothic" w:eastAsia="MS Gothic" w:hAnsi="MS Gothic" w:cs="MS Gothic" w:hint="eastAsia"/>
              </w:rPr>
              <w:t>☐</w:t>
            </w:r>
            <w:r w:rsidRPr="00D816FD">
              <w:rPr>
                <w:rFonts w:eastAsia="Times New Roman"/>
              </w:rPr>
              <w:t xml:space="preserve">   Yes</w:t>
            </w:r>
            <w:r w:rsidRPr="00D816FD">
              <w:rPr>
                <w:rFonts w:eastAsia="Times New Roman"/>
              </w:rPr>
              <w:tab/>
              <w:t xml:space="preserve">                          </w:t>
            </w:r>
            <w:r w:rsidRPr="00D816FD">
              <w:rPr>
                <w:rFonts w:ascii="MS Gothic" w:eastAsia="MS Gothic" w:hAnsi="MS Gothic" w:cs="MS Gothic" w:hint="eastAsia"/>
              </w:rPr>
              <w:t>☐</w:t>
            </w:r>
            <w:r w:rsidRPr="00D816FD">
              <w:rPr>
                <w:rFonts w:eastAsia="Times New Roman"/>
              </w:rPr>
              <w:t xml:space="preserve">     No</w:t>
            </w:r>
            <w:r w:rsidRPr="00D816FD">
              <w:rPr>
                <w:rFonts w:eastAsia="Times New Roman"/>
              </w:rPr>
              <w:tab/>
              <w:t xml:space="preserve">             </w:t>
            </w:r>
            <w:r w:rsidRPr="00D816FD">
              <w:rPr>
                <w:rFonts w:ascii="MS Gothic" w:eastAsia="MS Gothic" w:hAnsi="MS Gothic" w:cs="MS Gothic" w:hint="eastAsia"/>
              </w:rPr>
              <w:t>☐</w:t>
            </w:r>
            <w:r w:rsidRPr="00D816FD">
              <w:rPr>
                <w:rFonts w:eastAsia="Times New Roman"/>
              </w:rPr>
              <w:t xml:space="preserve">      N/A</w:t>
            </w:r>
          </w:p>
        </w:tc>
      </w:tr>
    </w:tbl>
    <w:p w14:paraId="18C572FC" w14:textId="77777777" w:rsidR="000B3536" w:rsidRDefault="000B3536" w:rsidP="000B3536">
      <w:pPr>
        <w:widowControl/>
        <w:spacing w:after="0" w:line="240" w:lineRule="auto"/>
        <w:ind w:left="450" w:right="40"/>
        <w:contextualSpacing/>
        <w:jc w:val="both"/>
        <w:rPr>
          <w:rFonts w:ascii="Calibri" w:eastAsia="Calibri" w:hAnsi="Calibri"/>
          <w:b/>
          <w:szCs w:val="22"/>
        </w:rPr>
      </w:pPr>
    </w:p>
    <w:p w14:paraId="69D8F28E"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Cs w:val="22"/>
        </w:rPr>
      </w:pPr>
      <w:r w:rsidRPr="001A38DF">
        <w:rPr>
          <w:rFonts w:ascii="Calibri" w:eastAsia="Calibri" w:hAnsi="Calibri"/>
          <w:b/>
          <w:szCs w:val="22"/>
        </w:rPr>
        <w:t>WRITTEN POLICIES AND PROCEDURES</w:t>
      </w:r>
    </w:p>
    <w:p w14:paraId="42DE1697"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tbl>
      <w:tblPr>
        <w:tblStyle w:val="TableGrid1"/>
        <w:tblW w:w="0" w:type="auto"/>
        <w:tblInd w:w="18" w:type="dxa"/>
        <w:tblLook w:val="04A0" w:firstRow="1" w:lastRow="0" w:firstColumn="1" w:lastColumn="0" w:noHBand="0" w:noVBand="1"/>
      </w:tblPr>
      <w:tblGrid>
        <w:gridCol w:w="4989"/>
        <w:gridCol w:w="4343"/>
      </w:tblGrid>
      <w:tr w:rsidR="000B3536" w:rsidRPr="001A38DF" w14:paraId="0FB24AF2" w14:textId="77777777" w:rsidTr="00EF1218">
        <w:tc>
          <w:tcPr>
            <w:tcW w:w="5092" w:type="dxa"/>
          </w:tcPr>
          <w:p w14:paraId="5D157300"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Record Retention</w:t>
            </w:r>
          </w:p>
        </w:tc>
        <w:tc>
          <w:tcPr>
            <w:tcW w:w="4466" w:type="dxa"/>
          </w:tcPr>
          <w:p w14:paraId="1AE9A02B"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0B7F8CE8" w14:textId="77777777" w:rsidTr="00EF1218">
        <w:tc>
          <w:tcPr>
            <w:tcW w:w="5092" w:type="dxa"/>
          </w:tcPr>
          <w:p w14:paraId="45F1D7AB"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Travel and Entertainment</w:t>
            </w:r>
          </w:p>
        </w:tc>
        <w:tc>
          <w:tcPr>
            <w:tcW w:w="4466" w:type="dxa"/>
          </w:tcPr>
          <w:p w14:paraId="69EB85F9"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5EAFA3BC" w14:textId="77777777" w:rsidTr="00EF1218">
        <w:tc>
          <w:tcPr>
            <w:tcW w:w="5092" w:type="dxa"/>
          </w:tcPr>
          <w:p w14:paraId="374D65E4"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Purchasing</w:t>
            </w:r>
          </w:p>
        </w:tc>
        <w:tc>
          <w:tcPr>
            <w:tcW w:w="4466" w:type="dxa"/>
          </w:tcPr>
          <w:p w14:paraId="2F4AABDA"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79FC36F6" w14:textId="77777777" w:rsidTr="00EF1218">
        <w:tc>
          <w:tcPr>
            <w:tcW w:w="5092" w:type="dxa"/>
          </w:tcPr>
          <w:p w14:paraId="13293F76"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Asset acquisition, inventory, and disposal</w:t>
            </w:r>
          </w:p>
        </w:tc>
        <w:tc>
          <w:tcPr>
            <w:tcW w:w="4466" w:type="dxa"/>
          </w:tcPr>
          <w:p w14:paraId="30745561"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89E3C61" w14:textId="77777777" w:rsidTr="00EF1218">
        <w:tc>
          <w:tcPr>
            <w:tcW w:w="5092" w:type="dxa"/>
          </w:tcPr>
          <w:p w14:paraId="5BD57B91"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Cash management (payables, receivables, deposits, petty cash, reconciliations, etc.)</w:t>
            </w:r>
          </w:p>
        </w:tc>
        <w:tc>
          <w:tcPr>
            <w:tcW w:w="4466" w:type="dxa"/>
          </w:tcPr>
          <w:p w14:paraId="27F261CA"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3E9B6A8A" w14:textId="77777777" w:rsidTr="00EF1218">
        <w:tc>
          <w:tcPr>
            <w:tcW w:w="5092" w:type="dxa"/>
          </w:tcPr>
          <w:p w14:paraId="097F1F59"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Credit cards</w:t>
            </w:r>
          </w:p>
        </w:tc>
        <w:tc>
          <w:tcPr>
            <w:tcW w:w="4466" w:type="dxa"/>
          </w:tcPr>
          <w:p w14:paraId="6CE23F18"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CA8C236" w14:textId="77777777" w:rsidTr="00EF1218">
        <w:tc>
          <w:tcPr>
            <w:tcW w:w="5092" w:type="dxa"/>
          </w:tcPr>
          <w:p w14:paraId="6B52FC7C"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Subcontractors</w:t>
            </w:r>
          </w:p>
        </w:tc>
        <w:tc>
          <w:tcPr>
            <w:tcW w:w="4466" w:type="dxa"/>
          </w:tcPr>
          <w:p w14:paraId="69ACFE68"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537EA1C5" w14:textId="77777777" w:rsidTr="00EF1218">
        <w:tc>
          <w:tcPr>
            <w:tcW w:w="5092" w:type="dxa"/>
          </w:tcPr>
          <w:p w14:paraId="612F50B5"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Bad debt write-offs</w:t>
            </w:r>
          </w:p>
        </w:tc>
        <w:tc>
          <w:tcPr>
            <w:tcW w:w="4466" w:type="dxa"/>
          </w:tcPr>
          <w:p w14:paraId="6F380758"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71170EB8" w14:textId="77777777" w:rsidTr="00EF1218">
        <w:tc>
          <w:tcPr>
            <w:tcW w:w="5092" w:type="dxa"/>
          </w:tcPr>
          <w:p w14:paraId="3C10E480"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Disaster plan, including recovery</w:t>
            </w:r>
          </w:p>
        </w:tc>
        <w:tc>
          <w:tcPr>
            <w:tcW w:w="4466" w:type="dxa"/>
          </w:tcPr>
          <w:p w14:paraId="6F1AC57C"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0AF1E4F2" w14:textId="77777777" w:rsidTr="00EF1218">
        <w:tc>
          <w:tcPr>
            <w:tcW w:w="5092" w:type="dxa"/>
          </w:tcPr>
          <w:p w14:paraId="1C9C9F9C"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Personnel</w:t>
            </w:r>
          </w:p>
        </w:tc>
        <w:tc>
          <w:tcPr>
            <w:tcW w:w="4466" w:type="dxa"/>
          </w:tcPr>
          <w:p w14:paraId="3FA3D367"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3CFD2E6C" w14:textId="77777777" w:rsidTr="00EF1218">
        <w:trPr>
          <w:trHeight w:val="422"/>
        </w:trPr>
        <w:tc>
          <w:tcPr>
            <w:tcW w:w="5092" w:type="dxa"/>
          </w:tcPr>
          <w:p w14:paraId="7CE8D92C"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 xml:space="preserve"> Employee loans</w:t>
            </w:r>
          </w:p>
        </w:tc>
        <w:tc>
          <w:tcPr>
            <w:tcW w:w="4466" w:type="dxa"/>
          </w:tcPr>
          <w:p w14:paraId="0BE07535"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84E67C6" w14:textId="77777777" w:rsidTr="00EF1218">
        <w:tc>
          <w:tcPr>
            <w:tcW w:w="5092" w:type="dxa"/>
          </w:tcPr>
          <w:p w14:paraId="57EAB99A"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 xml:space="preserve"> Client trust funds</w:t>
            </w:r>
          </w:p>
        </w:tc>
        <w:tc>
          <w:tcPr>
            <w:tcW w:w="4466" w:type="dxa"/>
          </w:tcPr>
          <w:p w14:paraId="62DF3703"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32C1B96D" w14:textId="77777777" w:rsidTr="00EF1218">
        <w:tc>
          <w:tcPr>
            <w:tcW w:w="5092" w:type="dxa"/>
          </w:tcPr>
          <w:p w14:paraId="62EFF02B"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Computer back-up</w:t>
            </w:r>
          </w:p>
        </w:tc>
        <w:tc>
          <w:tcPr>
            <w:tcW w:w="4466" w:type="dxa"/>
          </w:tcPr>
          <w:p w14:paraId="29DD8846"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2027023" w14:textId="77777777" w:rsidTr="00EF1218">
        <w:tc>
          <w:tcPr>
            <w:tcW w:w="5092" w:type="dxa"/>
          </w:tcPr>
          <w:p w14:paraId="4CF355D3"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lastRenderedPageBreak/>
              <w:t>Recycling</w:t>
            </w:r>
          </w:p>
        </w:tc>
        <w:tc>
          <w:tcPr>
            <w:tcW w:w="4466" w:type="dxa"/>
          </w:tcPr>
          <w:p w14:paraId="2E306794"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66AD39F0" w14:textId="77777777" w:rsidTr="00EF1218">
        <w:tc>
          <w:tcPr>
            <w:tcW w:w="5092" w:type="dxa"/>
          </w:tcPr>
          <w:p w14:paraId="02949A41" w14:textId="77777777" w:rsidR="000B3536" w:rsidRPr="001A38DF" w:rsidRDefault="000B3536" w:rsidP="000B3536">
            <w:pPr>
              <w:widowControl/>
              <w:numPr>
                <w:ilvl w:val="0"/>
                <w:numId w:val="3"/>
              </w:numPr>
              <w:spacing w:after="0" w:line="240" w:lineRule="auto"/>
              <w:ind w:left="360" w:right="40"/>
              <w:contextualSpacing/>
              <w:jc w:val="both"/>
              <w:rPr>
                <w:rFonts w:eastAsia="Calibri"/>
              </w:rPr>
            </w:pPr>
            <w:r w:rsidRPr="001A38DF">
              <w:rPr>
                <w:rFonts w:eastAsia="Calibri"/>
              </w:rPr>
              <w:t>Data Security</w:t>
            </w:r>
          </w:p>
        </w:tc>
        <w:tc>
          <w:tcPr>
            <w:tcW w:w="4466" w:type="dxa"/>
          </w:tcPr>
          <w:p w14:paraId="19EE512F"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1E949012"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4467BAE3"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5A7960B8"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Cs w:val="22"/>
        </w:rPr>
      </w:pPr>
      <w:r w:rsidRPr="001A38DF">
        <w:rPr>
          <w:rFonts w:ascii="Calibri" w:eastAsia="Calibri" w:hAnsi="Calibri"/>
          <w:b/>
          <w:szCs w:val="22"/>
        </w:rPr>
        <w:t>CASH</w:t>
      </w:r>
    </w:p>
    <w:p w14:paraId="7D804CE7" w14:textId="77777777" w:rsidR="000B3536" w:rsidRPr="001A38DF" w:rsidRDefault="000B3536" w:rsidP="000B3536">
      <w:pPr>
        <w:widowControl/>
        <w:numPr>
          <w:ilvl w:val="0"/>
          <w:numId w:val="4"/>
        </w:numPr>
        <w:spacing w:after="0" w:line="240" w:lineRule="auto"/>
        <w:ind w:left="720" w:right="40"/>
        <w:contextualSpacing/>
        <w:jc w:val="both"/>
        <w:rPr>
          <w:rFonts w:ascii="Calibri" w:eastAsia="Calibri" w:hAnsi="Calibri"/>
          <w:b/>
          <w:sz w:val="22"/>
          <w:szCs w:val="22"/>
        </w:rPr>
      </w:pPr>
      <w:r w:rsidRPr="001A38DF">
        <w:rPr>
          <w:rFonts w:ascii="Calibri" w:eastAsia="Calibri" w:hAnsi="Calibri"/>
          <w:b/>
          <w:sz w:val="22"/>
          <w:szCs w:val="22"/>
        </w:rPr>
        <w:t>Cash Handling Procedures</w:t>
      </w:r>
    </w:p>
    <w:tbl>
      <w:tblPr>
        <w:tblStyle w:val="TableGrid1"/>
        <w:tblW w:w="0" w:type="auto"/>
        <w:tblLook w:val="04A0" w:firstRow="1" w:lastRow="0" w:firstColumn="1" w:lastColumn="0" w:noHBand="0" w:noVBand="1"/>
      </w:tblPr>
      <w:tblGrid>
        <w:gridCol w:w="4636"/>
        <w:gridCol w:w="4714"/>
      </w:tblGrid>
      <w:tr w:rsidR="000B3536" w:rsidRPr="001A38DF" w14:paraId="4A1BAC06" w14:textId="77777777" w:rsidTr="00EF1218">
        <w:trPr>
          <w:trHeight w:val="215"/>
        </w:trPr>
        <w:tc>
          <w:tcPr>
            <w:tcW w:w="4788" w:type="dxa"/>
          </w:tcPr>
          <w:p w14:paraId="3E1346DC"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p>
          <w:p w14:paraId="04923307" w14:textId="77777777" w:rsidR="000B3536" w:rsidRPr="001A38DF" w:rsidRDefault="000B3536" w:rsidP="000B3536">
            <w:pPr>
              <w:widowControl/>
              <w:numPr>
                <w:ilvl w:val="1"/>
                <w:numId w:val="42"/>
              </w:numPr>
              <w:spacing w:after="0" w:line="240" w:lineRule="auto"/>
              <w:ind w:left="720" w:right="40"/>
              <w:contextualSpacing/>
              <w:jc w:val="both"/>
              <w:rPr>
                <w:rFonts w:eastAsia="Calibri"/>
              </w:rPr>
            </w:pPr>
            <w:r w:rsidRPr="001A38DF">
              <w:rPr>
                <w:rFonts w:eastAsia="Calibri"/>
              </w:rPr>
              <w:t>All revenue is deposited into one operating account.</w:t>
            </w:r>
          </w:p>
          <w:p w14:paraId="77BC437E" w14:textId="77777777" w:rsidR="000B3536" w:rsidRPr="001A38DF" w:rsidRDefault="000B3536" w:rsidP="00EF1218">
            <w:pPr>
              <w:ind w:right="40"/>
              <w:contextualSpacing/>
              <w:jc w:val="both"/>
              <w:rPr>
                <w:rFonts w:eastAsia="Calibri"/>
              </w:rPr>
            </w:pPr>
          </w:p>
          <w:p w14:paraId="0C764292" w14:textId="77777777" w:rsidR="000B3536" w:rsidRPr="001A38DF" w:rsidRDefault="000B3536" w:rsidP="000B3536">
            <w:pPr>
              <w:widowControl/>
              <w:numPr>
                <w:ilvl w:val="1"/>
                <w:numId w:val="42"/>
              </w:numPr>
              <w:spacing w:after="0" w:line="240" w:lineRule="auto"/>
              <w:ind w:left="720" w:right="40"/>
              <w:contextualSpacing/>
              <w:jc w:val="both"/>
              <w:rPr>
                <w:rFonts w:eastAsia="Calibri"/>
              </w:rPr>
            </w:pPr>
            <w:r w:rsidRPr="001A38DF">
              <w:rPr>
                <w:rFonts w:eastAsia="Calibri"/>
              </w:rPr>
              <w:t xml:space="preserve">Deposits are made on a daily; weekly; other (be specific) basis. </w:t>
            </w:r>
          </w:p>
        </w:tc>
        <w:tc>
          <w:tcPr>
            <w:tcW w:w="4788" w:type="dxa"/>
          </w:tcPr>
          <w:p w14:paraId="2FE49004" w14:textId="77777777" w:rsidR="000B3536" w:rsidRPr="001A38DF" w:rsidRDefault="000B3536" w:rsidP="00EF1218">
            <w:pPr>
              <w:ind w:right="40"/>
              <w:contextualSpacing/>
              <w:jc w:val="both"/>
              <w:rPr>
                <w:rFonts w:eastAsia="Calibri"/>
              </w:rPr>
            </w:pPr>
          </w:p>
          <w:p w14:paraId="6E75AD09" w14:textId="77777777" w:rsidR="000B3536" w:rsidRPr="001A38DF" w:rsidRDefault="000B3536" w:rsidP="000B3536">
            <w:pPr>
              <w:widowControl/>
              <w:numPr>
                <w:ilvl w:val="0"/>
                <w:numId w:val="41"/>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 </w:t>
            </w:r>
          </w:p>
          <w:p w14:paraId="337C2C54" w14:textId="77777777" w:rsidR="000B3536" w:rsidRPr="001A38DF" w:rsidRDefault="000B3536" w:rsidP="00EF1218">
            <w:pPr>
              <w:ind w:right="40"/>
              <w:jc w:val="both"/>
              <w:rPr>
                <w:rFonts w:eastAsia="Calibri"/>
              </w:rPr>
            </w:pPr>
          </w:p>
          <w:p w14:paraId="3DBD684F" w14:textId="77777777" w:rsidR="000B3536" w:rsidRPr="001A38DF" w:rsidRDefault="000B3536" w:rsidP="00EF1218">
            <w:pPr>
              <w:ind w:right="40"/>
              <w:jc w:val="both"/>
              <w:rPr>
                <w:rFonts w:eastAsia="Calibri"/>
              </w:rPr>
            </w:pPr>
          </w:p>
          <w:p w14:paraId="265777B7" w14:textId="77777777" w:rsidR="000B3536" w:rsidRPr="001A38DF" w:rsidRDefault="000B3536" w:rsidP="000B3536">
            <w:pPr>
              <w:widowControl/>
              <w:numPr>
                <w:ilvl w:val="0"/>
                <w:numId w:val="41"/>
              </w:numPr>
              <w:spacing w:after="0" w:line="240" w:lineRule="auto"/>
              <w:ind w:right="40"/>
              <w:contextualSpacing/>
              <w:jc w:val="both"/>
              <w:rPr>
                <w:rFonts w:eastAsia="Calibri"/>
              </w:rPr>
            </w:pPr>
          </w:p>
          <w:p w14:paraId="0498793B" w14:textId="77777777" w:rsidR="000B3536" w:rsidRPr="001A38DF" w:rsidRDefault="000B3536" w:rsidP="00EF1218">
            <w:pPr>
              <w:ind w:left="361" w:right="40"/>
              <w:contextualSpacing/>
              <w:jc w:val="both"/>
              <w:rPr>
                <w:rFonts w:eastAsia="Calibri"/>
              </w:rPr>
            </w:pPr>
            <w:r w:rsidRPr="001A38DF">
              <w:rPr>
                <w:rFonts w:eastAsia="Calibri"/>
              </w:rPr>
              <w:t>Daily______</w:t>
            </w:r>
          </w:p>
          <w:p w14:paraId="686F866D" w14:textId="77777777" w:rsidR="000B3536" w:rsidRPr="001A38DF" w:rsidRDefault="000B3536" w:rsidP="00EF1218">
            <w:pPr>
              <w:ind w:left="361" w:right="40"/>
              <w:contextualSpacing/>
              <w:jc w:val="both"/>
              <w:rPr>
                <w:rFonts w:eastAsia="Calibri"/>
              </w:rPr>
            </w:pPr>
            <w:r w:rsidRPr="001A38DF">
              <w:rPr>
                <w:rFonts w:eastAsia="Calibri"/>
              </w:rPr>
              <w:t>Weekly__________</w:t>
            </w:r>
          </w:p>
          <w:p w14:paraId="1984F411" w14:textId="77777777" w:rsidR="000B3536" w:rsidRPr="001A38DF" w:rsidRDefault="000B3536" w:rsidP="00EF1218">
            <w:pPr>
              <w:ind w:left="361" w:right="40"/>
              <w:contextualSpacing/>
              <w:jc w:val="both"/>
              <w:rPr>
                <w:rFonts w:eastAsia="Calibri"/>
              </w:rPr>
            </w:pPr>
            <w:r w:rsidRPr="001A38DF">
              <w:rPr>
                <w:rFonts w:eastAsia="Calibri"/>
              </w:rPr>
              <w:t>Other___________________</w:t>
            </w:r>
          </w:p>
          <w:p w14:paraId="1C93FC4E" w14:textId="77777777" w:rsidR="000B3536" w:rsidRPr="001A38DF" w:rsidRDefault="000B3536" w:rsidP="00EF1218">
            <w:pPr>
              <w:ind w:right="40"/>
              <w:contextualSpacing/>
              <w:jc w:val="both"/>
              <w:rPr>
                <w:rFonts w:eastAsia="Calibri"/>
              </w:rPr>
            </w:pPr>
          </w:p>
          <w:p w14:paraId="744304CA" w14:textId="77777777" w:rsidR="000B3536" w:rsidRPr="001A38DF" w:rsidRDefault="000B3536" w:rsidP="00EF1218">
            <w:pPr>
              <w:ind w:right="40"/>
              <w:contextualSpacing/>
              <w:jc w:val="both"/>
              <w:rPr>
                <w:rFonts w:eastAsia="Calibri"/>
              </w:rPr>
            </w:pPr>
          </w:p>
        </w:tc>
      </w:tr>
      <w:tr w:rsidR="000B3536" w:rsidRPr="001A38DF" w14:paraId="77EF2A9B" w14:textId="77777777" w:rsidTr="00EF1218">
        <w:tc>
          <w:tcPr>
            <w:tcW w:w="4788" w:type="dxa"/>
          </w:tcPr>
          <w:p w14:paraId="22A338B9"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The organization maintains a cash receipts journal</w:t>
            </w:r>
          </w:p>
        </w:tc>
        <w:tc>
          <w:tcPr>
            <w:tcW w:w="4788" w:type="dxa"/>
          </w:tcPr>
          <w:p w14:paraId="6AC3E32D"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6D60B1BF" w14:textId="77777777" w:rsidTr="00EF1218">
        <w:tc>
          <w:tcPr>
            <w:tcW w:w="4788" w:type="dxa"/>
          </w:tcPr>
          <w:p w14:paraId="2D4286C7"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Revenue received that is not deposited on the same day is stored in a locked and secure location.</w:t>
            </w:r>
          </w:p>
        </w:tc>
        <w:tc>
          <w:tcPr>
            <w:tcW w:w="4788" w:type="dxa"/>
          </w:tcPr>
          <w:p w14:paraId="6C394D8B"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6ACF01F" w14:textId="77777777" w:rsidTr="00EF1218">
        <w:tc>
          <w:tcPr>
            <w:tcW w:w="4788" w:type="dxa"/>
          </w:tcPr>
          <w:p w14:paraId="318FEE17"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The person receiving the monthly bank statement in the mail is not the same person responsible for performing the monthly account reconciliation.</w:t>
            </w:r>
          </w:p>
        </w:tc>
        <w:tc>
          <w:tcPr>
            <w:tcW w:w="4788" w:type="dxa"/>
          </w:tcPr>
          <w:p w14:paraId="79ADAC03"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225C614" w14:textId="77777777" w:rsidTr="00EF1218">
        <w:tc>
          <w:tcPr>
            <w:tcW w:w="4788" w:type="dxa"/>
          </w:tcPr>
          <w:p w14:paraId="038480A6"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The bank statements and paid checks are received unopened from the bank by the person reconciling the account.</w:t>
            </w:r>
          </w:p>
        </w:tc>
        <w:tc>
          <w:tcPr>
            <w:tcW w:w="4788" w:type="dxa"/>
          </w:tcPr>
          <w:p w14:paraId="0D481A4D"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55CB1E15" w14:textId="77777777" w:rsidTr="00EF1218">
        <w:tc>
          <w:tcPr>
            <w:tcW w:w="4788" w:type="dxa"/>
          </w:tcPr>
          <w:p w14:paraId="1E2CB965"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Checks received in the mail are restrictively endorsed immediately upon opening the mail.</w:t>
            </w:r>
          </w:p>
        </w:tc>
        <w:tc>
          <w:tcPr>
            <w:tcW w:w="4788" w:type="dxa"/>
          </w:tcPr>
          <w:p w14:paraId="34D12026"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D484920" w14:textId="77777777" w:rsidTr="00EF1218">
        <w:tc>
          <w:tcPr>
            <w:tcW w:w="4788" w:type="dxa"/>
          </w:tcPr>
          <w:p w14:paraId="6C4DE205"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t>Cash received from fund raising events are properly controlled, accounted, and reported.</w:t>
            </w:r>
          </w:p>
        </w:tc>
        <w:tc>
          <w:tcPr>
            <w:tcW w:w="4788" w:type="dxa"/>
          </w:tcPr>
          <w:p w14:paraId="02E4C438"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469FF7B3" w14:textId="77777777" w:rsidTr="00EF1218">
        <w:tc>
          <w:tcPr>
            <w:tcW w:w="4788" w:type="dxa"/>
          </w:tcPr>
          <w:p w14:paraId="792A0D9E" w14:textId="77777777" w:rsidR="000B3536" w:rsidRPr="001A38DF" w:rsidRDefault="000B3536" w:rsidP="000B3536">
            <w:pPr>
              <w:widowControl/>
              <w:numPr>
                <w:ilvl w:val="0"/>
                <w:numId w:val="5"/>
              </w:numPr>
              <w:spacing w:after="0" w:line="240" w:lineRule="auto"/>
              <w:ind w:left="360" w:right="40"/>
              <w:contextualSpacing/>
              <w:jc w:val="both"/>
              <w:rPr>
                <w:rFonts w:eastAsia="Calibri"/>
              </w:rPr>
            </w:pPr>
            <w:r w:rsidRPr="001A38DF">
              <w:rPr>
                <w:rFonts w:eastAsia="Calibri"/>
              </w:rPr>
              <w:lastRenderedPageBreak/>
              <w:t>Bank reconciliations are performed monthly, reviewed, and signed by the next level of management.</w:t>
            </w:r>
          </w:p>
        </w:tc>
        <w:tc>
          <w:tcPr>
            <w:tcW w:w="4788" w:type="dxa"/>
          </w:tcPr>
          <w:p w14:paraId="5D5951B2"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01EE664C"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31D7240A"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258E507B" w14:textId="77777777" w:rsidR="000B3536" w:rsidRPr="001A38DF" w:rsidRDefault="000B3536" w:rsidP="000B3536">
      <w:pPr>
        <w:widowControl/>
        <w:numPr>
          <w:ilvl w:val="0"/>
          <w:numId w:val="4"/>
        </w:numPr>
        <w:spacing w:after="0" w:line="240" w:lineRule="auto"/>
        <w:ind w:left="720" w:right="40"/>
        <w:contextualSpacing/>
        <w:jc w:val="both"/>
        <w:rPr>
          <w:rFonts w:ascii="Calibri" w:eastAsia="Calibri" w:hAnsi="Calibri"/>
          <w:b/>
          <w:sz w:val="22"/>
          <w:szCs w:val="22"/>
        </w:rPr>
      </w:pPr>
      <w:r w:rsidRPr="001A38DF">
        <w:rPr>
          <w:rFonts w:ascii="Calibri" w:eastAsia="Calibri" w:hAnsi="Calibri"/>
          <w:b/>
          <w:sz w:val="22"/>
          <w:szCs w:val="22"/>
        </w:rPr>
        <w:t>Petty Cash</w:t>
      </w:r>
    </w:p>
    <w:tbl>
      <w:tblPr>
        <w:tblStyle w:val="TableGrid1"/>
        <w:tblW w:w="0" w:type="auto"/>
        <w:tblLook w:val="04A0" w:firstRow="1" w:lastRow="0" w:firstColumn="1" w:lastColumn="0" w:noHBand="0" w:noVBand="1"/>
      </w:tblPr>
      <w:tblGrid>
        <w:gridCol w:w="4692"/>
        <w:gridCol w:w="4658"/>
      </w:tblGrid>
      <w:tr w:rsidR="000B3536" w:rsidRPr="001A38DF" w14:paraId="004AA4EE" w14:textId="77777777" w:rsidTr="00EF1218">
        <w:tc>
          <w:tcPr>
            <w:tcW w:w="4788" w:type="dxa"/>
          </w:tcPr>
          <w:p w14:paraId="5FB235AE"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A specific employee is designated, in writing, as custodian.</w:t>
            </w:r>
          </w:p>
        </w:tc>
        <w:tc>
          <w:tcPr>
            <w:tcW w:w="4788" w:type="dxa"/>
          </w:tcPr>
          <w:p w14:paraId="52C23A7D"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33F6CAE" w14:textId="77777777" w:rsidTr="00EF1218">
        <w:tc>
          <w:tcPr>
            <w:tcW w:w="4788" w:type="dxa"/>
          </w:tcPr>
          <w:p w14:paraId="4AA5F7EE"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Petty cash is not commingled with other funds and is used for small, emergency</w:t>
            </w:r>
          </w:p>
          <w:p w14:paraId="5C254B83"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expenses</w:t>
            </w:r>
          </w:p>
        </w:tc>
        <w:tc>
          <w:tcPr>
            <w:tcW w:w="4788" w:type="dxa"/>
          </w:tcPr>
          <w:p w14:paraId="1DCED7F4"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58CE4DFA" w14:textId="77777777" w:rsidTr="00EF1218">
        <w:tc>
          <w:tcPr>
            <w:tcW w:w="4788" w:type="dxa"/>
          </w:tcPr>
          <w:p w14:paraId="53391C29"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Cash fund is kept in a locked, secure location.</w:t>
            </w:r>
          </w:p>
        </w:tc>
        <w:tc>
          <w:tcPr>
            <w:tcW w:w="4788" w:type="dxa"/>
          </w:tcPr>
          <w:p w14:paraId="50FA3FA3"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2B683BE3" w14:textId="77777777" w:rsidR="000B3536" w:rsidRPr="001A38DF" w:rsidRDefault="000B3536" w:rsidP="00EF1218">
            <w:pPr>
              <w:ind w:right="40"/>
              <w:jc w:val="both"/>
              <w:rPr>
                <w:rFonts w:eastAsia="Calibri"/>
              </w:rPr>
            </w:pPr>
          </w:p>
        </w:tc>
      </w:tr>
      <w:tr w:rsidR="000B3536" w:rsidRPr="001A38DF" w14:paraId="3B928019" w14:textId="77777777" w:rsidTr="00EF1218">
        <w:tc>
          <w:tcPr>
            <w:tcW w:w="4788" w:type="dxa"/>
          </w:tcPr>
          <w:p w14:paraId="7D9259D7"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Payments are made through vouchers that are completely and accurately filled out.</w:t>
            </w:r>
          </w:p>
        </w:tc>
        <w:tc>
          <w:tcPr>
            <w:tcW w:w="4788" w:type="dxa"/>
          </w:tcPr>
          <w:p w14:paraId="728D8E21"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0E7C0B4" w14:textId="77777777" w:rsidTr="00EF1218">
        <w:tc>
          <w:tcPr>
            <w:tcW w:w="4788" w:type="dxa"/>
          </w:tcPr>
          <w:p w14:paraId="7E491F83"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Payments are supported by invoices or receipts.</w:t>
            </w:r>
          </w:p>
        </w:tc>
        <w:tc>
          <w:tcPr>
            <w:tcW w:w="4788" w:type="dxa"/>
          </w:tcPr>
          <w:p w14:paraId="564ADC06"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3B7CF7A9" w14:textId="77777777" w:rsidTr="00EF1218">
        <w:tc>
          <w:tcPr>
            <w:tcW w:w="4788" w:type="dxa"/>
          </w:tcPr>
          <w:p w14:paraId="25D869CC"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Payments made are under $50 (for small incidental purchases).</w:t>
            </w:r>
          </w:p>
        </w:tc>
        <w:tc>
          <w:tcPr>
            <w:tcW w:w="4788" w:type="dxa"/>
          </w:tcPr>
          <w:p w14:paraId="7A5F779F"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B2F0F5E" w14:textId="77777777" w:rsidTr="00EF1218">
        <w:tc>
          <w:tcPr>
            <w:tcW w:w="4788" w:type="dxa"/>
          </w:tcPr>
          <w:p w14:paraId="4435F39F"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Travel payments are not made from petty cash.</w:t>
            </w:r>
          </w:p>
        </w:tc>
        <w:tc>
          <w:tcPr>
            <w:tcW w:w="4788" w:type="dxa"/>
          </w:tcPr>
          <w:p w14:paraId="64D003CF"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B4FBE68" w14:textId="77777777" w:rsidTr="00EF1218">
        <w:tc>
          <w:tcPr>
            <w:tcW w:w="4788" w:type="dxa"/>
          </w:tcPr>
          <w:p w14:paraId="776D4397"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Documents are effectively canceled (marked paid) when expense is paid.</w:t>
            </w:r>
          </w:p>
        </w:tc>
        <w:tc>
          <w:tcPr>
            <w:tcW w:w="4788" w:type="dxa"/>
          </w:tcPr>
          <w:p w14:paraId="35C6EBC5"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4B3533A2" w14:textId="77777777" w:rsidTr="00EF1218">
        <w:tc>
          <w:tcPr>
            <w:tcW w:w="4788" w:type="dxa"/>
          </w:tcPr>
          <w:p w14:paraId="2D486D74" w14:textId="77777777" w:rsidR="000B3536" w:rsidRPr="001A38DF" w:rsidRDefault="000B3536" w:rsidP="000B3536">
            <w:pPr>
              <w:widowControl/>
              <w:numPr>
                <w:ilvl w:val="0"/>
                <w:numId w:val="6"/>
              </w:numPr>
              <w:spacing w:after="0" w:line="240" w:lineRule="auto"/>
              <w:ind w:left="450" w:right="40"/>
              <w:contextualSpacing/>
              <w:jc w:val="both"/>
              <w:rPr>
                <w:rFonts w:eastAsia="Calibri"/>
              </w:rPr>
            </w:pPr>
            <w:r w:rsidRPr="001A38DF">
              <w:rPr>
                <w:rFonts w:eastAsia="Calibri"/>
              </w:rPr>
              <w:t>The size of the petty cash fund is adequate to meet emergency expenses.</w:t>
            </w:r>
          </w:p>
        </w:tc>
        <w:tc>
          <w:tcPr>
            <w:tcW w:w="4788" w:type="dxa"/>
          </w:tcPr>
          <w:p w14:paraId="4E9BD488"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530A999A"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58B39B49"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7D592066" w14:textId="77777777" w:rsidR="000B3536"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ACCOUNTS RECEIVABLE</w:t>
      </w:r>
    </w:p>
    <w:p w14:paraId="5F3CE3EF" w14:textId="77777777" w:rsidR="000B3536" w:rsidRPr="001A38DF" w:rsidRDefault="000B3536" w:rsidP="000B3536">
      <w:pPr>
        <w:widowControl/>
        <w:spacing w:after="0" w:line="240" w:lineRule="auto"/>
        <w:ind w:left="450" w:right="40"/>
        <w:contextualSpacing/>
        <w:jc w:val="both"/>
        <w:rPr>
          <w:rFonts w:ascii="Calibri" w:eastAsia="Calibri" w:hAnsi="Calibri"/>
          <w:b/>
          <w:sz w:val="22"/>
          <w:szCs w:val="22"/>
        </w:rPr>
      </w:pPr>
    </w:p>
    <w:tbl>
      <w:tblPr>
        <w:tblStyle w:val="TableGrid1"/>
        <w:tblW w:w="0" w:type="auto"/>
        <w:tblLook w:val="04A0" w:firstRow="1" w:lastRow="0" w:firstColumn="1" w:lastColumn="0" w:noHBand="0" w:noVBand="1"/>
      </w:tblPr>
      <w:tblGrid>
        <w:gridCol w:w="4688"/>
        <w:gridCol w:w="4662"/>
      </w:tblGrid>
      <w:tr w:rsidR="000B3536" w:rsidRPr="001A38DF" w14:paraId="37D51B7E" w14:textId="77777777" w:rsidTr="00EF1218">
        <w:tc>
          <w:tcPr>
            <w:tcW w:w="4788" w:type="dxa"/>
          </w:tcPr>
          <w:p w14:paraId="3E0143D5" w14:textId="77777777" w:rsidR="000B3536" w:rsidRPr="001A38DF" w:rsidRDefault="000B3536" w:rsidP="000B3536">
            <w:pPr>
              <w:widowControl/>
              <w:numPr>
                <w:ilvl w:val="0"/>
                <w:numId w:val="7"/>
              </w:numPr>
              <w:spacing w:after="0" w:line="240" w:lineRule="auto"/>
              <w:ind w:left="360" w:right="40"/>
              <w:contextualSpacing/>
              <w:jc w:val="both"/>
              <w:rPr>
                <w:rFonts w:eastAsia="Calibri"/>
              </w:rPr>
            </w:pPr>
            <w:r w:rsidRPr="001A38DF">
              <w:rPr>
                <w:rFonts w:eastAsia="Calibri"/>
              </w:rPr>
              <w:t>A detailed accounts receivable aging schedule is maintained by accounting.</w:t>
            </w:r>
          </w:p>
        </w:tc>
        <w:tc>
          <w:tcPr>
            <w:tcW w:w="4788" w:type="dxa"/>
          </w:tcPr>
          <w:p w14:paraId="51940D75"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5791B86E" w14:textId="77777777" w:rsidTr="00EF1218">
        <w:tc>
          <w:tcPr>
            <w:tcW w:w="4788" w:type="dxa"/>
          </w:tcPr>
          <w:p w14:paraId="058C9063" w14:textId="77777777" w:rsidR="000B3536" w:rsidRPr="001A38DF" w:rsidRDefault="000B3536" w:rsidP="000B3536">
            <w:pPr>
              <w:widowControl/>
              <w:numPr>
                <w:ilvl w:val="0"/>
                <w:numId w:val="7"/>
              </w:numPr>
              <w:spacing w:after="0" w:line="240" w:lineRule="auto"/>
              <w:ind w:left="360" w:right="40"/>
              <w:contextualSpacing/>
              <w:jc w:val="both"/>
              <w:rPr>
                <w:rFonts w:eastAsia="Calibri"/>
              </w:rPr>
            </w:pPr>
            <w:r w:rsidRPr="001A38DF">
              <w:rPr>
                <w:rFonts w:eastAsia="Calibri"/>
              </w:rPr>
              <w:lastRenderedPageBreak/>
              <w:t>The accounts receivable aging schedule is reconciled to the general ledger monthly.</w:t>
            </w:r>
          </w:p>
          <w:p w14:paraId="7C8BD0BF" w14:textId="77777777" w:rsidR="000B3536" w:rsidRPr="001A38DF" w:rsidRDefault="000B3536" w:rsidP="00EF1218">
            <w:pPr>
              <w:ind w:right="40"/>
              <w:contextualSpacing/>
              <w:jc w:val="both"/>
              <w:rPr>
                <w:rFonts w:eastAsia="Calibri"/>
              </w:rPr>
            </w:pPr>
          </w:p>
        </w:tc>
        <w:tc>
          <w:tcPr>
            <w:tcW w:w="4788" w:type="dxa"/>
          </w:tcPr>
          <w:p w14:paraId="1AD424BA"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060366F" w14:textId="77777777" w:rsidTr="00EF1218">
        <w:trPr>
          <w:trHeight w:val="2312"/>
        </w:trPr>
        <w:tc>
          <w:tcPr>
            <w:tcW w:w="4788" w:type="dxa"/>
          </w:tcPr>
          <w:p w14:paraId="0C5D2B08" w14:textId="77777777" w:rsidR="000B3536" w:rsidRPr="001A38DF" w:rsidRDefault="000B3536" w:rsidP="000B3536">
            <w:pPr>
              <w:widowControl/>
              <w:numPr>
                <w:ilvl w:val="0"/>
                <w:numId w:val="7"/>
              </w:numPr>
              <w:spacing w:after="0" w:line="240" w:lineRule="auto"/>
              <w:ind w:left="360" w:right="40"/>
              <w:contextualSpacing/>
              <w:jc w:val="both"/>
              <w:rPr>
                <w:rFonts w:eastAsia="Calibri"/>
              </w:rPr>
            </w:pPr>
            <w:r w:rsidRPr="001A38DF">
              <w:rPr>
                <w:rFonts w:eastAsia="Calibri"/>
              </w:rPr>
              <w:t>The organization has established accounts receivable write off procedures that:</w:t>
            </w:r>
          </w:p>
          <w:p w14:paraId="6D4887ED" w14:textId="77777777" w:rsidR="000B3536" w:rsidRPr="001A38DF" w:rsidRDefault="000B3536" w:rsidP="00EF1218">
            <w:pPr>
              <w:ind w:right="40"/>
              <w:jc w:val="both"/>
              <w:rPr>
                <w:rFonts w:eastAsia="Calibri"/>
              </w:rPr>
            </w:pPr>
          </w:p>
          <w:p w14:paraId="12938DE1" w14:textId="77777777" w:rsidR="000B3536" w:rsidRPr="001A38DF" w:rsidRDefault="000B3536" w:rsidP="000B3536">
            <w:pPr>
              <w:widowControl/>
              <w:numPr>
                <w:ilvl w:val="1"/>
                <w:numId w:val="39"/>
              </w:numPr>
              <w:spacing w:after="0" w:line="240" w:lineRule="auto"/>
              <w:ind w:left="720" w:right="40"/>
              <w:contextualSpacing/>
              <w:jc w:val="both"/>
              <w:rPr>
                <w:rFonts w:eastAsia="Calibri"/>
              </w:rPr>
            </w:pPr>
            <w:r w:rsidRPr="001A38DF">
              <w:rPr>
                <w:rFonts w:eastAsia="Calibri"/>
              </w:rPr>
              <w:t>Are promptly documented</w:t>
            </w:r>
          </w:p>
          <w:p w14:paraId="41B6B11A" w14:textId="77777777" w:rsidR="000B3536" w:rsidRPr="001A38DF" w:rsidRDefault="000B3536" w:rsidP="00EF1218">
            <w:pPr>
              <w:ind w:right="40"/>
              <w:jc w:val="both"/>
              <w:rPr>
                <w:rFonts w:eastAsia="Calibri"/>
              </w:rPr>
            </w:pPr>
          </w:p>
          <w:p w14:paraId="18B50D69" w14:textId="77777777" w:rsidR="000B3536" w:rsidRPr="001A38DF" w:rsidRDefault="000B3536" w:rsidP="000B3536">
            <w:pPr>
              <w:widowControl/>
              <w:numPr>
                <w:ilvl w:val="0"/>
                <w:numId w:val="39"/>
              </w:numPr>
              <w:spacing w:after="0" w:line="240" w:lineRule="auto"/>
              <w:ind w:right="40"/>
              <w:contextualSpacing/>
              <w:jc w:val="both"/>
              <w:rPr>
                <w:rFonts w:eastAsia="Calibri"/>
              </w:rPr>
            </w:pPr>
            <w:r w:rsidRPr="001A38DF">
              <w:rPr>
                <w:rFonts w:eastAsia="Calibri"/>
              </w:rPr>
              <w:t>Are approved by the President/CEO and the Board of Directors</w:t>
            </w:r>
          </w:p>
          <w:p w14:paraId="74D03C40" w14:textId="77777777" w:rsidR="000B3536" w:rsidRPr="001A38DF" w:rsidRDefault="000B3536" w:rsidP="00EF1218">
            <w:pPr>
              <w:ind w:right="40"/>
              <w:jc w:val="both"/>
              <w:rPr>
                <w:rFonts w:eastAsia="Calibri"/>
              </w:rPr>
            </w:pPr>
          </w:p>
          <w:p w14:paraId="73A44B8C" w14:textId="77777777" w:rsidR="000B3536" w:rsidRPr="001A38DF" w:rsidRDefault="000B3536" w:rsidP="00EF1218">
            <w:pPr>
              <w:ind w:right="40"/>
              <w:jc w:val="both"/>
              <w:rPr>
                <w:rFonts w:eastAsia="Calibri"/>
              </w:rPr>
            </w:pPr>
          </w:p>
        </w:tc>
        <w:tc>
          <w:tcPr>
            <w:tcW w:w="4788" w:type="dxa"/>
          </w:tcPr>
          <w:p w14:paraId="00F33412" w14:textId="77777777" w:rsidR="000B3536" w:rsidRPr="001A38DF" w:rsidRDefault="000B3536" w:rsidP="00EF1218">
            <w:pPr>
              <w:ind w:right="40"/>
              <w:jc w:val="both"/>
              <w:rPr>
                <w:rFonts w:eastAsia="MS Gothic" w:cs="MS Gothic"/>
              </w:rPr>
            </w:pPr>
          </w:p>
          <w:p w14:paraId="0D2153E9" w14:textId="77777777" w:rsidR="000B3536" w:rsidRPr="001A38DF" w:rsidRDefault="000B3536" w:rsidP="00EF1218">
            <w:pPr>
              <w:ind w:right="40"/>
              <w:jc w:val="both"/>
              <w:rPr>
                <w:rFonts w:eastAsia="MS Gothic" w:cs="MS Gothic"/>
              </w:rPr>
            </w:pPr>
          </w:p>
          <w:p w14:paraId="529CBC0E" w14:textId="77777777" w:rsidR="000B3536" w:rsidRPr="001A38DF" w:rsidRDefault="000B3536" w:rsidP="00EF1218">
            <w:pPr>
              <w:ind w:right="40"/>
              <w:jc w:val="both"/>
              <w:rPr>
                <w:rFonts w:eastAsia="MS Gothic" w:cs="MS Gothic"/>
              </w:rPr>
            </w:pPr>
          </w:p>
          <w:p w14:paraId="61E74315" w14:textId="77777777" w:rsidR="000B3536" w:rsidRPr="001A38DF" w:rsidRDefault="000B3536" w:rsidP="000B3536">
            <w:pPr>
              <w:widowControl/>
              <w:numPr>
                <w:ilvl w:val="0"/>
                <w:numId w:val="40"/>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000564A2" w14:textId="77777777" w:rsidR="000B3536" w:rsidRPr="001A38DF" w:rsidRDefault="000B3536" w:rsidP="00EF1218">
            <w:pPr>
              <w:ind w:right="40"/>
              <w:jc w:val="both"/>
              <w:rPr>
                <w:rFonts w:eastAsia="MS Gothic" w:cs="MS Gothic"/>
              </w:rPr>
            </w:pPr>
          </w:p>
          <w:p w14:paraId="69F252D2" w14:textId="77777777" w:rsidR="000B3536" w:rsidRPr="001A38DF" w:rsidRDefault="000B3536" w:rsidP="000B3536">
            <w:pPr>
              <w:widowControl/>
              <w:numPr>
                <w:ilvl w:val="0"/>
                <w:numId w:val="40"/>
              </w:numPr>
              <w:spacing w:after="0" w:line="240" w:lineRule="auto"/>
              <w:ind w:right="40"/>
              <w:contextualSpacing/>
              <w:jc w:val="both"/>
              <w:rPr>
                <w:rFonts w:eastAsia="Calibri"/>
              </w:rPr>
            </w:pPr>
            <w:r w:rsidRPr="001A38DF">
              <w:rPr>
                <w:rFonts w:eastAsia="MS Gothic" w:cs="MS Gothic"/>
              </w:rPr>
              <w:t xml:space="preserve"> </w:t>
            </w:r>
            <w:r w:rsidRPr="001A38DF">
              <w:rPr>
                <w:rFonts w:ascii="MS Gothic" w:eastAsia="MS Gothic" w:hAnsi="MS Gothic" w:cs="MS Gothic" w:hint="eastAsia"/>
              </w:rPr>
              <w:t>☐</w:t>
            </w:r>
            <w:r w:rsidRPr="001A38DF">
              <w:rPr>
                <w:rFonts w:eastAsia="Calibri"/>
              </w:rPr>
              <w:t xml:space="preserve">   Yes</w:t>
            </w:r>
            <w:r w:rsidRPr="001A38DF">
              <w:rPr>
                <w:rFonts w:eastAsia="Calibri"/>
              </w:rPr>
              <w:tab/>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bl>
    <w:p w14:paraId="5614F021" w14:textId="77777777" w:rsidR="000B3536" w:rsidRDefault="000B3536" w:rsidP="000B3536">
      <w:pPr>
        <w:widowControl/>
        <w:spacing w:after="0" w:line="240" w:lineRule="auto"/>
        <w:ind w:right="40"/>
        <w:contextualSpacing/>
        <w:jc w:val="both"/>
        <w:rPr>
          <w:rFonts w:ascii="Calibri" w:eastAsia="Calibri" w:hAnsi="Calibri"/>
          <w:sz w:val="22"/>
          <w:szCs w:val="22"/>
        </w:rPr>
      </w:pPr>
    </w:p>
    <w:p w14:paraId="7C4CF77A"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2FBF0D31" w14:textId="77777777" w:rsidR="000B3536" w:rsidRPr="00D816FD"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 xml:space="preserve">ACCOUNTS </w:t>
      </w:r>
      <w:r w:rsidRPr="00D816FD">
        <w:rPr>
          <w:rFonts w:ascii="Calibri" w:eastAsia="Calibri" w:hAnsi="Calibri"/>
          <w:b/>
          <w:sz w:val="22"/>
          <w:szCs w:val="22"/>
        </w:rPr>
        <w:t xml:space="preserve">PAYABLE </w:t>
      </w:r>
    </w:p>
    <w:p w14:paraId="4F69CCAB" w14:textId="77777777" w:rsidR="000B3536" w:rsidRPr="001A38DF" w:rsidRDefault="000B3536" w:rsidP="000B3536">
      <w:pPr>
        <w:widowControl/>
        <w:spacing w:after="0" w:line="240" w:lineRule="auto"/>
        <w:ind w:right="40"/>
        <w:contextualSpacing/>
        <w:jc w:val="both"/>
        <w:rPr>
          <w:rFonts w:ascii="Calibri" w:eastAsia="Calibri" w:hAnsi="Calibri"/>
          <w:b/>
          <w:sz w:val="22"/>
          <w:szCs w:val="22"/>
        </w:rPr>
      </w:pPr>
    </w:p>
    <w:p w14:paraId="28DD9AFB" w14:textId="77777777" w:rsidR="000B3536" w:rsidRPr="001A38DF" w:rsidRDefault="000B3536" w:rsidP="000B3536">
      <w:pPr>
        <w:widowControl/>
        <w:numPr>
          <w:ilvl w:val="0"/>
          <w:numId w:val="8"/>
        </w:numPr>
        <w:spacing w:after="0" w:line="240" w:lineRule="auto"/>
        <w:ind w:left="1080" w:right="40"/>
        <w:contextualSpacing/>
        <w:jc w:val="both"/>
        <w:rPr>
          <w:rFonts w:ascii="Calibri" w:eastAsia="Calibri" w:hAnsi="Calibri"/>
          <w:b/>
          <w:sz w:val="22"/>
          <w:szCs w:val="22"/>
        </w:rPr>
      </w:pPr>
      <w:r w:rsidRPr="001A38DF">
        <w:rPr>
          <w:rFonts w:ascii="Calibri" w:eastAsia="Calibri" w:hAnsi="Calibri"/>
          <w:b/>
          <w:sz w:val="22"/>
          <w:szCs w:val="22"/>
        </w:rPr>
        <w:t>Disbursements</w:t>
      </w:r>
    </w:p>
    <w:tbl>
      <w:tblPr>
        <w:tblStyle w:val="TableGrid1"/>
        <w:tblW w:w="0" w:type="auto"/>
        <w:tblLook w:val="04A0" w:firstRow="1" w:lastRow="0" w:firstColumn="1" w:lastColumn="0" w:noHBand="0" w:noVBand="1"/>
      </w:tblPr>
      <w:tblGrid>
        <w:gridCol w:w="4708"/>
        <w:gridCol w:w="4642"/>
      </w:tblGrid>
      <w:tr w:rsidR="000B3536" w:rsidRPr="001A38DF" w14:paraId="3E6456FE" w14:textId="77777777" w:rsidTr="00EF1218">
        <w:tc>
          <w:tcPr>
            <w:tcW w:w="4788" w:type="dxa"/>
          </w:tcPr>
          <w:p w14:paraId="588F675F" w14:textId="77777777" w:rsidR="000B3536" w:rsidRPr="001A38DF" w:rsidRDefault="000B3536" w:rsidP="000B3536">
            <w:pPr>
              <w:widowControl/>
              <w:numPr>
                <w:ilvl w:val="0"/>
                <w:numId w:val="9"/>
              </w:numPr>
              <w:spacing w:after="0" w:line="240" w:lineRule="auto"/>
              <w:ind w:left="450" w:right="40"/>
              <w:contextualSpacing/>
              <w:jc w:val="both"/>
              <w:rPr>
                <w:rFonts w:eastAsia="Calibri"/>
              </w:rPr>
            </w:pPr>
            <w:r w:rsidRPr="001A38DF">
              <w:rPr>
                <w:rFonts w:eastAsia="Calibri"/>
              </w:rPr>
              <w:t>The organization maintains an accounts payable ledger (checkbook) for its operating account</w:t>
            </w:r>
          </w:p>
        </w:tc>
        <w:tc>
          <w:tcPr>
            <w:tcW w:w="4788" w:type="dxa"/>
          </w:tcPr>
          <w:p w14:paraId="107D9FB3"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Pr>
                <w:rFonts w:eastAsia="Calibri"/>
              </w:rPr>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65DD8D37" w14:textId="77777777" w:rsidTr="00EF1218">
        <w:tc>
          <w:tcPr>
            <w:tcW w:w="4788" w:type="dxa"/>
          </w:tcPr>
          <w:p w14:paraId="2A6A1442" w14:textId="77777777" w:rsidR="000B3536" w:rsidRPr="001A38DF" w:rsidRDefault="000B3536" w:rsidP="000B3536">
            <w:pPr>
              <w:widowControl/>
              <w:numPr>
                <w:ilvl w:val="0"/>
                <w:numId w:val="9"/>
              </w:numPr>
              <w:spacing w:after="0" w:line="240" w:lineRule="auto"/>
              <w:ind w:left="360"/>
              <w:contextualSpacing/>
              <w:rPr>
                <w:rFonts w:eastAsia="Calibri"/>
              </w:rPr>
            </w:pPr>
            <w:r w:rsidRPr="001A38DF">
              <w:rPr>
                <w:rFonts w:eastAsia="Calibri"/>
              </w:rPr>
              <w:t>During the payment process, the following are verified by management:</w:t>
            </w:r>
          </w:p>
          <w:p w14:paraId="4297F47B" w14:textId="77777777" w:rsidR="000B3536" w:rsidRPr="001A38DF" w:rsidRDefault="000B3536" w:rsidP="00EF1218">
            <w:pPr>
              <w:ind w:right="40"/>
              <w:contextualSpacing/>
              <w:jc w:val="both"/>
              <w:rPr>
                <w:rFonts w:eastAsia="Calibri"/>
              </w:rPr>
            </w:pPr>
          </w:p>
          <w:p w14:paraId="5A8AD79E"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Checks are issued in sequence</w:t>
            </w:r>
          </w:p>
          <w:p w14:paraId="1B7EA670"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Voids are clearly documented and accounted for</w:t>
            </w:r>
          </w:p>
          <w:p w14:paraId="64C3C896"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Multiple payments made to one payee during the month are researched</w:t>
            </w:r>
          </w:p>
          <w:p w14:paraId="45F321A5"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Payments are based on original invoices</w:t>
            </w:r>
          </w:p>
          <w:p w14:paraId="1B5E9A26"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Payments are approved by appropriate levels of management</w:t>
            </w:r>
          </w:p>
          <w:p w14:paraId="174C6A2A"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Back-up is effectively canceled upon payment (help prevent duplicate payments)</w:t>
            </w:r>
          </w:p>
          <w:p w14:paraId="6991963C"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The check amount and invoice amount agree</w:t>
            </w:r>
          </w:p>
          <w:p w14:paraId="113D78DB"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Bills are timely paid</w:t>
            </w:r>
          </w:p>
          <w:p w14:paraId="7E52231A"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Payments to the Executive Director are countersigned by a Board member</w:t>
            </w:r>
          </w:p>
          <w:p w14:paraId="30198978"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lastRenderedPageBreak/>
              <w:t>Goods and services with a cost of $1,500 or more are supported with a cost analysis price quotation or competitive bid unless the organization’s policies and procedures require another level</w:t>
            </w:r>
          </w:p>
          <w:p w14:paraId="5EBB7F28" w14:textId="77777777" w:rsidR="000B3536" w:rsidRPr="001A38DF" w:rsidRDefault="000B3536" w:rsidP="00EF1218">
            <w:pPr>
              <w:ind w:right="40"/>
              <w:contextualSpacing/>
              <w:jc w:val="both"/>
              <w:rPr>
                <w:rFonts w:eastAsia="Calibri"/>
              </w:rPr>
            </w:pPr>
          </w:p>
          <w:p w14:paraId="5A0A1512" w14:textId="77777777" w:rsidR="000B3536" w:rsidRPr="001A38DF" w:rsidRDefault="000B3536" w:rsidP="00EF1218">
            <w:pPr>
              <w:ind w:right="40"/>
              <w:contextualSpacing/>
              <w:jc w:val="both"/>
              <w:rPr>
                <w:rFonts w:eastAsia="Calibri"/>
              </w:rPr>
            </w:pPr>
            <w:r w:rsidRPr="001A38DF">
              <w:rPr>
                <w:rFonts w:eastAsia="Calibri"/>
              </w:rPr>
              <w:t xml:space="preserve">For tax exempt providers: </w:t>
            </w:r>
          </w:p>
          <w:p w14:paraId="4FD730D3" w14:textId="77777777" w:rsidR="000B3536" w:rsidRPr="001A38DF" w:rsidRDefault="000B3536" w:rsidP="00EF1218">
            <w:pPr>
              <w:ind w:right="40"/>
              <w:contextualSpacing/>
              <w:jc w:val="both"/>
              <w:rPr>
                <w:rFonts w:eastAsia="Calibri"/>
              </w:rPr>
            </w:pPr>
          </w:p>
          <w:p w14:paraId="0D78EDF7" w14:textId="77777777" w:rsidR="000B3536" w:rsidRPr="001A38DF" w:rsidRDefault="000B3536" w:rsidP="000B3536">
            <w:pPr>
              <w:widowControl/>
              <w:numPr>
                <w:ilvl w:val="0"/>
                <w:numId w:val="10"/>
              </w:numPr>
              <w:spacing w:after="0" w:line="240" w:lineRule="auto"/>
              <w:ind w:right="40"/>
              <w:contextualSpacing/>
              <w:jc w:val="both"/>
              <w:rPr>
                <w:rFonts w:eastAsia="Calibri"/>
              </w:rPr>
            </w:pPr>
            <w:r w:rsidRPr="001A38DF">
              <w:rPr>
                <w:rFonts w:eastAsia="Calibri"/>
              </w:rPr>
              <w:t>Sales tax is not being paid on purchases of goods or services.</w:t>
            </w:r>
          </w:p>
          <w:p w14:paraId="734DD200" w14:textId="77777777" w:rsidR="000B3536" w:rsidRPr="001A38DF" w:rsidRDefault="000B3536" w:rsidP="00EF1218">
            <w:pPr>
              <w:ind w:right="40"/>
              <w:contextualSpacing/>
              <w:jc w:val="both"/>
              <w:rPr>
                <w:rFonts w:eastAsia="Calibri"/>
              </w:rPr>
            </w:pPr>
          </w:p>
          <w:p w14:paraId="0B7E4FD3" w14:textId="77777777" w:rsidR="000B3536" w:rsidRPr="001A38DF" w:rsidRDefault="000B3536" w:rsidP="00EF1218">
            <w:pPr>
              <w:ind w:right="40"/>
              <w:contextualSpacing/>
              <w:jc w:val="both"/>
              <w:rPr>
                <w:rFonts w:eastAsia="Calibri"/>
              </w:rPr>
            </w:pPr>
          </w:p>
        </w:tc>
        <w:tc>
          <w:tcPr>
            <w:tcW w:w="4788" w:type="dxa"/>
          </w:tcPr>
          <w:p w14:paraId="07C91504" w14:textId="77777777" w:rsidR="000B3536" w:rsidRPr="001A38DF" w:rsidRDefault="000B3536" w:rsidP="00EF1218">
            <w:pPr>
              <w:ind w:right="40"/>
              <w:contextualSpacing/>
              <w:jc w:val="both"/>
              <w:rPr>
                <w:rFonts w:eastAsia="Calibri"/>
              </w:rPr>
            </w:pPr>
          </w:p>
          <w:p w14:paraId="4837F93E" w14:textId="77777777" w:rsidR="000B3536" w:rsidRPr="001A38DF" w:rsidRDefault="000B3536" w:rsidP="00EF1218">
            <w:pPr>
              <w:ind w:right="40"/>
              <w:contextualSpacing/>
              <w:jc w:val="both"/>
              <w:rPr>
                <w:rFonts w:eastAsia="Calibri"/>
              </w:rPr>
            </w:pPr>
          </w:p>
          <w:p w14:paraId="2661A19B" w14:textId="77777777" w:rsidR="000B3536" w:rsidRPr="001A38DF" w:rsidRDefault="000B3536" w:rsidP="00EF1218">
            <w:pPr>
              <w:ind w:right="40"/>
              <w:contextualSpacing/>
              <w:jc w:val="both"/>
              <w:rPr>
                <w:rFonts w:eastAsia="Calibri"/>
              </w:rPr>
            </w:pPr>
          </w:p>
          <w:p w14:paraId="0A81883C"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26541FDE"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045758BA" w14:textId="77777777" w:rsidR="000B3536" w:rsidRPr="001A38DF" w:rsidRDefault="000B3536" w:rsidP="00EF1218">
            <w:pPr>
              <w:ind w:right="40"/>
              <w:contextualSpacing/>
              <w:jc w:val="both"/>
              <w:rPr>
                <w:rFonts w:eastAsia="Calibri"/>
              </w:rPr>
            </w:pPr>
          </w:p>
          <w:p w14:paraId="25F37937"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087DFBD1" w14:textId="77777777" w:rsidR="000B3536" w:rsidRPr="001A38DF" w:rsidRDefault="000B3536" w:rsidP="00EF1218">
            <w:pPr>
              <w:ind w:right="40"/>
              <w:contextualSpacing/>
              <w:jc w:val="both"/>
              <w:rPr>
                <w:rFonts w:eastAsia="Calibri"/>
              </w:rPr>
            </w:pPr>
          </w:p>
          <w:p w14:paraId="64322351" w14:textId="77777777" w:rsidR="000B3536" w:rsidRPr="001A38DF" w:rsidRDefault="000B3536" w:rsidP="00EF1218">
            <w:pPr>
              <w:ind w:right="40"/>
              <w:contextualSpacing/>
              <w:jc w:val="both"/>
              <w:rPr>
                <w:rFonts w:eastAsia="Calibri"/>
              </w:rPr>
            </w:pPr>
          </w:p>
          <w:p w14:paraId="7281C293"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77126DAC" w14:textId="77777777" w:rsidR="000B3536" w:rsidRPr="001A38DF" w:rsidRDefault="000B3536" w:rsidP="00EF1218">
            <w:pPr>
              <w:ind w:right="40"/>
              <w:contextualSpacing/>
              <w:jc w:val="both"/>
              <w:rPr>
                <w:rFonts w:eastAsia="Calibri"/>
              </w:rPr>
            </w:pPr>
          </w:p>
          <w:p w14:paraId="19064B75"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2189979B" w14:textId="77777777" w:rsidR="000B3536" w:rsidRPr="001A38DF" w:rsidRDefault="000B3536" w:rsidP="00EF1218">
            <w:pPr>
              <w:ind w:right="40"/>
              <w:contextualSpacing/>
              <w:jc w:val="both"/>
              <w:rPr>
                <w:rFonts w:eastAsia="Calibri"/>
              </w:rPr>
            </w:pPr>
          </w:p>
          <w:p w14:paraId="3689CF74"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5FE86D2E" w14:textId="77777777" w:rsidR="000B3536" w:rsidRPr="001A38DF" w:rsidRDefault="000B3536" w:rsidP="00EF1218">
            <w:pPr>
              <w:ind w:right="40"/>
              <w:contextualSpacing/>
              <w:jc w:val="both"/>
              <w:rPr>
                <w:rFonts w:eastAsia="Calibri"/>
              </w:rPr>
            </w:pPr>
          </w:p>
          <w:p w14:paraId="72B167F5"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1AEE1193" w14:textId="77777777" w:rsidR="000B3536" w:rsidRPr="001A38DF" w:rsidRDefault="000B3536" w:rsidP="00EF1218">
            <w:pPr>
              <w:ind w:right="40"/>
              <w:contextualSpacing/>
              <w:jc w:val="both"/>
              <w:rPr>
                <w:rFonts w:eastAsia="Calibri"/>
              </w:rPr>
            </w:pPr>
          </w:p>
          <w:p w14:paraId="3A24F9B6"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378C95A2" w14:textId="77777777" w:rsidR="000B3536" w:rsidRPr="001A38DF" w:rsidRDefault="000B3536" w:rsidP="00EF1218">
            <w:pPr>
              <w:ind w:right="40"/>
              <w:contextualSpacing/>
              <w:jc w:val="both"/>
              <w:rPr>
                <w:rFonts w:eastAsia="Calibri"/>
              </w:rPr>
            </w:pPr>
          </w:p>
          <w:p w14:paraId="27552B83"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lastRenderedPageBreak/>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09731B42" w14:textId="77777777" w:rsidR="000B3536" w:rsidRPr="001A38DF" w:rsidRDefault="000B3536" w:rsidP="00EF1218">
            <w:pPr>
              <w:ind w:right="40"/>
              <w:contextualSpacing/>
              <w:jc w:val="both"/>
              <w:rPr>
                <w:rFonts w:eastAsia="Calibri"/>
              </w:rPr>
            </w:pPr>
          </w:p>
          <w:p w14:paraId="1FE95E36"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56D0100A" w14:textId="77777777" w:rsidR="000B3536" w:rsidRPr="001A38DF" w:rsidRDefault="000B3536" w:rsidP="00EF1218">
            <w:pPr>
              <w:ind w:right="40"/>
              <w:contextualSpacing/>
              <w:jc w:val="both"/>
              <w:rPr>
                <w:rFonts w:eastAsia="Calibri"/>
              </w:rPr>
            </w:pPr>
          </w:p>
          <w:p w14:paraId="070421FC" w14:textId="77777777" w:rsidR="000B3536" w:rsidRPr="001A38DF" w:rsidRDefault="000B3536" w:rsidP="00EF1218">
            <w:pPr>
              <w:ind w:right="40"/>
              <w:contextualSpacing/>
              <w:jc w:val="both"/>
              <w:rPr>
                <w:rFonts w:eastAsia="Calibri"/>
              </w:rPr>
            </w:pPr>
          </w:p>
          <w:p w14:paraId="44986590" w14:textId="77777777" w:rsidR="000B3536" w:rsidRPr="001A38DF" w:rsidRDefault="000B3536" w:rsidP="00EF1218">
            <w:pPr>
              <w:ind w:right="40"/>
              <w:contextualSpacing/>
              <w:jc w:val="both"/>
              <w:rPr>
                <w:rFonts w:eastAsia="Calibri"/>
              </w:rPr>
            </w:pPr>
          </w:p>
          <w:p w14:paraId="257D14D0" w14:textId="77777777" w:rsidR="000B3536" w:rsidRPr="001A38DF" w:rsidRDefault="000B3536" w:rsidP="00EF1218">
            <w:pPr>
              <w:ind w:right="40"/>
              <w:contextualSpacing/>
              <w:jc w:val="both"/>
              <w:rPr>
                <w:rFonts w:eastAsia="Calibri"/>
              </w:rPr>
            </w:pPr>
          </w:p>
          <w:p w14:paraId="4A943EB0" w14:textId="77777777" w:rsidR="000B3536" w:rsidRPr="001A38DF" w:rsidRDefault="000B3536" w:rsidP="00EF1218">
            <w:pPr>
              <w:ind w:right="40"/>
              <w:contextualSpacing/>
              <w:jc w:val="both"/>
              <w:rPr>
                <w:rFonts w:eastAsia="Calibri"/>
              </w:rPr>
            </w:pPr>
          </w:p>
          <w:p w14:paraId="3435B896" w14:textId="77777777" w:rsidR="000B3536" w:rsidRPr="001A38DF" w:rsidRDefault="000B3536" w:rsidP="00EF1218">
            <w:pPr>
              <w:ind w:right="40"/>
              <w:contextualSpacing/>
              <w:jc w:val="both"/>
              <w:rPr>
                <w:rFonts w:eastAsia="Calibri"/>
              </w:rPr>
            </w:pPr>
          </w:p>
          <w:p w14:paraId="0BF71362" w14:textId="77777777" w:rsidR="000B3536" w:rsidRPr="001A38DF" w:rsidRDefault="000B3536" w:rsidP="00EF1218">
            <w:pPr>
              <w:ind w:right="40"/>
              <w:contextualSpacing/>
              <w:jc w:val="both"/>
              <w:rPr>
                <w:rFonts w:eastAsia="Calibri"/>
              </w:rPr>
            </w:pPr>
          </w:p>
          <w:p w14:paraId="20AF559E" w14:textId="77777777" w:rsidR="000B3536" w:rsidRPr="001A38DF" w:rsidRDefault="000B3536" w:rsidP="00EF1218">
            <w:pPr>
              <w:ind w:right="40"/>
              <w:contextualSpacing/>
              <w:jc w:val="both"/>
              <w:rPr>
                <w:rFonts w:eastAsia="Calibri"/>
              </w:rPr>
            </w:pPr>
          </w:p>
          <w:p w14:paraId="01745F07" w14:textId="77777777" w:rsidR="000B3536" w:rsidRPr="001A38DF" w:rsidRDefault="000B3536" w:rsidP="000B3536">
            <w:pPr>
              <w:widowControl/>
              <w:numPr>
                <w:ilvl w:val="0"/>
                <w:numId w:val="11"/>
              </w:numPr>
              <w:spacing w:after="0" w:line="240" w:lineRule="auto"/>
              <w:ind w:left="432"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686E2DBD" w14:textId="77777777" w:rsidR="000B3536" w:rsidRPr="001A38DF" w:rsidRDefault="000B3536" w:rsidP="00EF1218">
            <w:pPr>
              <w:ind w:right="40"/>
              <w:contextualSpacing/>
              <w:jc w:val="both"/>
              <w:rPr>
                <w:rFonts w:eastAsia="Calibri"/>
              </w:rPr>
            </w:pPr>
          </w:p>
        </w:tc>
      </w:tr>
    </w:tbl>
    <w:p w14:paraId="7F7F6F50"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56DE4553" w14:textId="77777777" w:rsidR="000B3536" w:rsidRPr="001A38DF" w:rsidRDefault="000B3536" w:rsidP="000B3536">
      <w:pPr>
        <w:widowControl/>
        <w:numPr>
          <w:ilvl w:val="0"/>
          <w:numId w:val="8"/>
        </w:numPr>
        <w:spacing w:after="0" w:line="240" w:lineRule="auto"/>
        <w:ind w:left="1080" w:right="40"/>
        <w:contextualSpacing/>
        <w:jc w:val="both"/>
        <w:rPr>
          <w:rFonts w:ascii="Calibri" w:eastAsia="Calibri" w:hAnsi="Calibri"/>
          <w:b/>
          <w:sz w:val="22"/>
          <w:szCs w:val="22"/>
        </w:rPr>
      </w:pPr>
      <w:r w:rsidRPr="001A38DF">
        <w:rPr>
          <w:rFonts w:ascii="Calibri" w:eastAsia="Calibri" w:hAnsi="Calibri"/>
          <w:b/>
          <w:sz w:val="22"/>
          <w:szCs w:val="22"/>
        </w:rPr>
        <w:t>Employee Expense Transactions</w:t>
      </w:r>
    </w:p>
    <w:p w14:paraId="28166555"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98"/>
        <w:gridCol w:w="4652"/>
      </w:tblGrid>
      <w:tr w:rsidR="000B3536" w:rsidRPr="001A38DF" w14:paraId="4430AE9E" w14:textId="77777777" w:rsidTr="00EF1218">
        <w:tc>
          <w:tcPr>
            <w:tcW w:w="4788" w:type="dxa"/>
          </w:tcPr>
          <w:p w14:paraId="7E3A4218"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Expense reports/vouchers are utilized.</w:t>
            </w:r>
          </w:p>
        </w:tc>
        <w:tc>
          <w:tcPr>
            <w:tcW w:w="4788" w:type="dxa"/>
          </w:tcPr>
          <w:p w14:paraId="1C069938"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tc>
      </w:tr>
      <w:tr w:rsidR="000B3536" w:rsidRPr="001A38DF" w14:paraId="4A623091" w14:textId="77777777" w:rsidTr="00EF1218">
        <w:tc>
          <w:tcPr>
            <w:tcW w:w="4788" w:type="dxa"/>
          </w:tcPr>
          <w:p w14:paraId="1AA7C2DC"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All expenses are supported with original receipts.</w:t>
            </w:r>
          </w:p>
        </w:tc>
        <w:tc>
          <w:tcPr>
            <w:tcW w:w="4788" w:type="dxa"/>
          </w:tcPr>
          <w:p w14:paraId="30EB3522"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tc>
      </w:tr>
      <w:tr w:rsidR="000B3536" w:rsidRPr="001A38DF" w14:paraId="0C0A8C77" w14:textId="77777777" w:rsidTr="00EF1218">
        <w:tc>
          <w:tcPr>
            <w:tcW w:w="4788" w:type="dxa"/>
          </w:tcPr>
          <w:p w14:paraId="33EE1500"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The business purpose of the expenses is clearly stated.</w:t>
            </w:r>
          </w:p>
        </w:tc>
        <w:tc>
          <w:tcPr>
            <w:tcW w:w="4788" w:type="dxa"/>
          </w:tcPr>
          <w:p w14:paraId="4FA8712C"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tc>
      </w:tr>
      <w:tr w:rsidR="000B3536" w:rsidRPr="001A38DF" w14:paraId="09A092A1" w14:textId="77777777" w:rsidTr="00EF1218">
        <w:tc>
          <w:tcPr>
            <w:tcW w:w="4788" w:type="dxa"/>
          </w:tcPr>
          <w:p w14:paraId="0BBB5ECA"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All conference expenses are pre-authorized and supported with an agenda</w:t>
            </w:r>
          </w:p>
        </w:tc>
        <w:tc>
          <w:tcPr>
            <w:tcW w:w="4788" w:type="dxa"/>
          </w:tcPr>
          <w:p w14:paraId="2E302FA5"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684476F6" w14:textId="77777777" w:rsidTr="00EF1218">
        <w:tc>
          <w:tcPr>
            <w:tcW w:w="4788" w:type="dxa"/>
          </w:tcPr>
          <w:p w14:paraId="7025DB1D"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A mileage sheet is used to calculate and reimburse mileage expenses.</w:t>
            </w:r>
          </w:p>
        </w:tc>
        <w:tc>
          <w:tcPr>
            <w:tcW w:w="4788" w:type="dxa"/>
          </w:tcPr>
          <w:p w14:paraId="7753E350"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47692FB3" w14:textId="77777777" w:rsidTr="00EF1218">
        <w:tc>
          <w:tcPr>
            <w:tcW w:w="4788" w:type="dxa"/>
          </w:tcPr>
          <w:p w14:paraId="2594A1CC"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The mileage sheet contains information to include beginning and ending odometer</w:t>
            </w:r>
          </w:p>
          <w:p w14:paraId="520FCE33"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readings, purpose, and destination</w:t>
            </w:r>
          </w:p>
        </w:tc>
        <w:tc>
          <w:tcPr>
            <w:tcW w:w="4788" w:type="dxa"/>
          </w:tcPr>
          <w:p w14:paraId="4366521E"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6B7C45F" w14:textId="77777777" w:rsidTr="00EF1218">
        <w:tc>
          <w:tcPr>
            <w:tcW w:w="4788" w:type="dxa"/>
          </w:tcPr>
          <w:p w14:paraId="2957C7F6" w14:textId="77777777" w:rsidR="000B3536" w:rsidRPr="001A38DF" w:rsidRDefault="000B3536" w:rsidP="000B3536">
            <w:pPr>
              <w:widowControl/>
              <w:numPr>
                <w:ilvl w:val="0"/>
                <w:numId w:val="12"/>
              </w:numPr>
              <w:spacing w:after="0" w:line="240" w:lineRule="auto"/>
              <w:ind w:left="360" w:right="40"/>
              <w:contextualSpacing/>
              <w:jc w:val="both"/>
              <w:rPr>
                <w:rFonts w:eastAsia="Calibri"/>
              </w:rPr>
            </w:pPr>
            <w:r w:rsidRPr="001A38DF">
              <w:rPr>
                <w:rFonts w:eastAsia="Calibri"/>
              </w:rPr>
              <w:t>All travel expenses reimbursed from state funding sources are paid in accordance with state rates (s. 112.061, F.S.).</w:t>
            </w:r>
          </w:p>
        </w:tc>
        <w:tc>
          <w:tcPr>
            <w:tcW w:w="4788" w:type="dxa"/>
          </w:tcPr>
          <w:p w14:paraId="279EEB5B"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22F540D6"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35C520CB" w14:textId="77777777" w:rsidR="000B3536" w:rsidRPr="001A38DF" w:rsidRDefault="000B3536" w:rsidP="000B3536">
      <w:pPr>
        <w:widowControl/>
        <w:numPr>
          <w:ilvl w:val="0"/>
          <w:numId w:val="8"/>
        </w:numPr>
        <w:spacing w:after="0" w:line="240" w:lineRule="auto"/>
        <w:ind w:left="1080" w:right="40"/>
        <w:contextualSpacing/>
        <w:jc w:val="both"/>
        <w:rPr>
          <w:rFonts w:ascii="Calibri" w:eastAsia="Calibri" w:hAnsi="Calibri"/>
          <w:b/>
          <w:sz w:val="22"/>
          <w:szCs w:val="22"/>
        </w:rPr>
      </w:pPr>
      <w:r w:rsidRPr="001A38DF">
        <w:rPr>
          <w:rFonts w:ascii="Calibri" w:eastAsia="Calibri" w:hAnsi="Calibri"/>
          <w:b/>
          <w:sz w:val="22"/>
          <w:szCs w:val="22"/>
        </w:rPr>
        <w:t>Credit Card Transactions</w:t>
      </w:r>
    </w:p>
    <w:p w14:paraId="6687D76C" w14:textId="77777777" w:rsidR="000B3536" w:rsidRPr="001A38DF" w:rsidRDefault="000B3536" w:rsidP="000B3536">
      <w:pPr>
        <w:widowControl/>
        <w:spacing w:after="0" w:line="240" w:lineRule="auto"/>
        <w:ind w:right="40"/>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94"/>
        <w:gridCol w:w="4656"/>
      </w:tblGrid>
      <w:tr w:rsidR="000B3536" w:rsidRPr="001A38DF" w14:paraId="557CB135" w14:textId="77777777" w:rsidTr="00EF1218">
        <w:tc>
          <w:tcPr>
            <w:tcW w:w="4788" w:type="dxa"/>
          </w:tcPr>
          <w:p w14:paraId="0460359C" w14:textId="77777777" w:rsidR="000B3536" w:rsidRPr="001A38DF" w:rsidRDefault="000B3536" w:rsidP="000B3536">
            <w:pPr>
              <w:widowControl/>
              <w:numPr>
                <w:ilvl w:val="0"/>
                <w:numId w:val="13"/>
              </w:numPr>
              <w:spacing w:after="0" w:line="240" w:lineRule="auto"/>
              <w:ind w:left="360" w:right="40"/>
              <w:contextualSpacing/>
              <w:jc w:val="both"/>
              <w:rPr>
                <w:rFonts w:eastAsia="Calibri"/>
              </w:rPr>
            </w:pPr>
            <w:r w:rsidRPr="001A38DF">
              <w:rPr>
                <w:rFonts w:eastAsia="Calibri"/>
              </w:rPr>
              <w:t>The organization maintains a listing of who has credit cards and the corresponding credit card numbers.</w:t>
            </w:r>
          </w:p>
        </w:tc>
        <w:tc>
          <w:tcPr>
            <w:tcW w:w="4788" w:type="dxa"/>
          </w:tcPr>
          <w:p w14:paraId="79F5604F"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7884E097" w14:textId="77777777" w:rsidTr="00EF1218">
        <w:tc>
          <w:tcPr>
            <w:tcW w:w="4788" w:type="dxa"/>
          </w:tcPr>
          <w:p w14:paraId="2BA7177F" w14:textId="77777777" w:rsidR="000B3536" w:rsidRPr="001A38DF" w:rsidRDefault="000B3536" w:rsidP="000B3536">
            <w:pPr>
              <w:widowControl/>
              <w:numPr>
                <w:ilvl w:val="0"/>
                <w:numId w:val="13"/>
              </w:numPr>
              <w:spacing w:after="0" w:line="240" w:lineRule="auto"/>
              <w:ind w:left="360" w:right="40"/>
              <w:contextualSpacing/>
              <w:jc w:val="both"/>
              <w:rPr>
                <w:rFonts w:eastAsia="Calibri"/>
              </w:rPr>
            </w:pPr>
            <w:r w:rsidRPr="001A38DF">
              <w:rPr>
                <w:rFonts w:eastAsia="Calibri"/>
              </w:rPr>
              <w:t>The organization performs monthly reconciliations of credit card statements.</w:t>
            </w:r>
          </w:p>
        </w:tc>
        <w:tc>
          <w:tcPr>
            <w:tcW w:w="4788" w:type="dxa"/>
          </w:tcPr>
          <w:p w14:paraId="443D236D"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31DCCBF9" w14:textId="77777777" w:rsidTr="00EF1218">
        <w:tc>
          <w:tcPr>
            <w:tcW w:w="4788" w:type="dxa"/>
          </w:tcPr>
          <w:p w14:paraId="1CA8F273" w14:textId="77777777" w:rsidR="000B3536" w:rsidRPr="001A38DF" w:rsidRDefault="000B3536" w:rsidP="000B3536">
            <w:pPr>
              <w:widowControl/>
              <w:numPr>
                <w:ilvl w:val="0"/>
                <w:numId w:val="13"/>
              </w:numPr>
              <w:spacing w:after="0" w:line="240" w:lineRule="auto"/>
              <w:ind w:left="360" w:right="40"/>
              <w:contextualSpacing/>
              <w:jc w:val="both"/>
              <w:rPr>
                <w:rFonts w:eastAsia="Calibri"/>
              </w:rPr>
            </w:pPr>
            <w:r w:rsidRPr="001A38DF">
              <w:rPr>
                <w:rFonts w:eastAsia="Calibri"/>
              </w:rPr>
              <w:lastRenderedPageBreak/>
              <w:t>The organization has review procedures that are used to track and pay balances.</w:t>
            </w:r>
          </w:p>
        </w:tc>
        <w:tc>
          <w:tcPr>
            <w:tcW w:w="4788" w:type="dxa"/>
          </w:tcPr>
          <w:p w14:paraId="1869E758"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63E5FD22" w14:textId="77777777" w:rsidTr="00EF1218">
        <w:tc>
          <w:tcPr>
            <w:tcW w:w="4788" w:type="dxa"/>
          </w:tcPr>
          <w:p w14:paraId="7E89E15A" w14:textId="77777777" w:rsidR="000B3536" w:rsidRPr="001A38DF" w:rsidRDefault="000B3536" w:rsidP="000B3536">
            <w:pPr>
              <w:widowControl/>
              <w:numPr>
                <w:ilvl w:val="0"/>
                <w:numId w:val="13"/>
              </w:numPr>
              <w:spacing w:after="0" w:line="240" w:lineRule="auto"/>
              <w:ind w:left="360" w:right="40"/>
              <w:contextualSpacing/>
              <w:jc w:val="both"/>
              <w:rPr>
                <w:rFonts w:eastAsia="Calibri"/>
              </w:rPr>
            </w:pPr>
            <w:r w:rsidRPr="001A38DF">
              <w:rPr>
                <w:rFonts w:eastAsia="Calibri"/>
              </w:rPr>
              <w:t>The cardholder or designee is not making personal purchases.</w:t>
            </w:r>
          </w:p>
        </w:tc>
        <w:tc>
          <w:tcPr>
            <w:tcW w:w="4788" w:type="dxa"/>
          </w:tcPr>
          <w:p w14:paraId="0A9727FE"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DAD0C48" w14:textId="77777777" w:rsidTr="00EF1218">
        <w:tc>
          <w:tcPr>
            <w:tcW w:w="4788" w:type="dxa"/>
          </w:tcPr>
          <w:p w14:paraId="092CF498" w14:textId="77777777" w:rsidR="000B3536" w:rsidRPr="001A38DF" w:rsidRDefault="000B3536" w:rsidP="000B3536">
            <w:pPr>
              <w:widowControl/>
              <w:numPr>
                <w:ilvl w:val="0"/>
                <w:numId w:val="13"/>
              </w:numPr>
              <w:spacing w:after="0" w:line="240" w:lineRule="auto"/>
              <w:ind w:left="360" w:right="40"/>
              <w:contextualSpacing/>
              <w:jc w:val="both"/>
              <w:rPr>
                <w:rFonts w:eastAsia="Calibri"/>
              </w:rPr>
            </w:pPr>
            <w:r w:rsidRPr="001A38DF">
              <w:rPr>
                <w:rFonts w:eastAsia="Calibri"/>
              </w:rPr>
              <w:t>Corporate credit cards that are loaned to employees are controlled through a log indicating the date, person's name, purchase amount, and description.</w:t>
            </w:r>
          </w:p>
        </w:tc>
        <w:tc>
          <w:tcPr>
            <w:tcW w:w="4788" w:type="dxa"/>
          </w:tcPr>
          <w:p w14:paraId="1CB02CA2"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62BD004B" w14:textId="77777777" w:rsidR="000B3536" w:rsidRDefault="000B3536" w:rsidP="000B3536">
      <w:pPr>
        <w:widowControl/>
        <w:spacing w:after="0" w:line="240" w:lineRule="auto"/>
        <w:ind w:right="40"/>
        <w:jc w:val="both"/>
        <w:rPr>
          <w:rFonts w:ascii="Calibri" w:eastAsia="Calibri" w:hAnsi="Calibri"/>
          <w:sz w:val="22"/>
          <w:szCs w:val="22"/>
        </w:rPr>
      </w:pPr>
    </w:p>
    <w:p w14:paraId="07C12ACC"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189376A7" w14:textId="77777777" w:rsidR="000B3536" w:rsidRPr="001A38DF" w:rsidRDefault="000B3536" w:rsidP="000B3536">
      <w:pPr>
        <w:widowControl/>
        <w:numPr>
          <w:ilvl w:val="0"/>
          <w:numId w:val="8"/>
        </w:numPr>
        <w:spacing w:after="0" w:line="240" w:lineRule="auto"/>
        <w:ind w:left="1080" w:right="40"/>
        <w:contextualSpacing/>
        <w:jc w:val="both"/>
        <w:rPr>
          <w:rFonts w:ascii="Calibri" w:eastAsia="Calibri" w:hAnsi="Calibri"/>
          <w:b/>
          <w:sz w:val="22"/>
          <w:szCs w:val="22"/>
        </w:rPr>
      </w:pPr>
      <w:r w:rsidRPr="001A38DF">
        <w:rPr>
          <w:rFonts w:ascii="Calibri" w:eastAsia="Calibri" w:hAnsi="Calibri"/>
          <w:b/>
          <w:sz w:val="22"/>
          <w:szCs w:val="22"/>
        </w:rPr>
        <w:t>Tax Payments</w:t>
      </w:r>
    </w:p>
    <w:p w14:paraId="6C3BB464"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87"/>
        <w:gridCol w:w="4663"/>
      </w:tblGrid>
      <w:tr w:rsidR="000B3536" w:rsidRPr="001A38DF" w14:paraId="001818A4" w14:textId="77777777" w:rsidTr="00EF1218">
        <w:tc>
          <w:tcPr>
            <w:tcW w:w="4788" w:type="dxa"/>
          </w:tcPr>
          <w:p w14:paraId="4984445B" w14:textId="77777777" w:rsidR="000B3536" w:rsidRPr="001A38DF" w:rsidRDefault="000B3536" w:rsidP="000B3536">
            <w:pPr>
              <w:widowControl/>
              <w:numPr>
                <w:ilvl w:val="0"/>
                <w:numId w:val="14"/>
              </w:numPr>
              <w:spacing w:after="0" w:line="240" w:lineRule="auto"/>
              <w:ind w:left="360" w:right="40"/>
              <w:contextualSpacing/>
              <w:jc w:val="both"/>
              <w:rPr>
                <w:rFonts w:eastAsia="Calibri"/>
              </w:rPr>
            </w:pPr>
            <w:r w:rsidRPr="001A38DF">
              <w:rPr>
                <w:rFonts w:eastAsia="Calibri"/>
              </w:rPr>
              <w:t>941s and UCTs are completed, submitted, and paid timely.</w:t>
            </w:r>
          </w:p>
        </w:tc>
        <w:tc>
          <w:tcPr>
            <w:tcW w:w="4788" w:type="dxa"/>
          </w:tcPr>
          <w:p w14:paraId="723F43C7"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tc>
      </w:tr>
    </w:tbl>
    <w:p w14:paraId="3775FC0F"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445392EF"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5538A6E0" w14:textId="77777777" w:rsidR="000B3536"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FINANCIAL REPORTING</w:t>
      </w:r>
    </w:p>
    <w:p w14:paraId="7966C739" w14:textId="77777777" w:rsidR="000B3536" w:rsidRPr="001A38DF" w:rsidRDefault="000B3536" w:rsidP="000B3536">
      <w:pPr>
        <w:widowControl/>
        <w:spacing w:after="0" w:line="240" w:lineRule="auto"/>
        <w:ind w:left="450" w:right="40"/>
        <w:contextualSpacing/>
        <w:jc w:val="both"/>
        <w:rPr>
          <w:rFonts w:ascii="Calibri" w:eastAsia="Calibri" w:hAnsi="Calibri"/>
          <w:b/>
          <w:sz w:val="22"/>
          <w:szCs w:val="22"/>
        </w:rPr>
      </w:pPr>
    </w:p>
    <w:tbl>
      <w:tblPr>
        <w:tblStyle w:val="TableGrid1"/>
        <w:tblW w:w="0" w:type="auto"/>
        <w:tblLook w:val="04A0" w:firstRow="1" w:lastRow="0" w:firstColumn="1" w:lastColumn="0" w:noHBand="0" w:noVBand="1"/>
      </w:tblPr>
      <w:tblGrid>
        <w:gridCol w:w="4701"/>
        <w:gridCol w:w="4649"/>
      </w:tblGrid>
      <w:tr w:rsidR="000B3536" w:rsidRPr="001A38DF" w14:paraId="0F3E03B5" w14:textId="77777777" w:rsidTr="00EF1218">
        <w:trPr>
          <w:trHeight w:val="2303"/>
        </w:trPr>
        <w:tc>
          <w:tcPr>
            <w:tcW w:w="4701" w:type="dxa"/>
          </w:tcPr>
          <w:p w14:paraId="76F5CC77" w14:textId="77777777" w:rsidR="000B3536" w:rsidRPr="001A38DF" w:rsidRDefault="000B3536" w:rsidP="000B3536">
            <w:pPr>
              <w:widowControl/>
              <w:numPr>
                <w:ilvl w:val="0"/>
                <w:numId w:val="15"/>
              </w:numPr>
              <w:spacing w:after="0" w:line="240" w:lineRule="auto"/>
              <w:ind w:left="360" w:right="40"/>
              <w:contextualSpacing/>
              <w:jc w:val="both"/>
              <w:rPr>
                <w:rFonts w:eastAsia="Calibri"/>
              </w:rPr>
            </w:pPr>
            <w:r w:rsidRPr="001A38DF">
              <w:rPr>
                <w:rFonts w:eastAsia="Calibri"/>
              </w:rPr>
              <w:t>Monthly financial statements are prepared. These include the following:</w:t>
            </w:r>
          </w:p>
          <w:p w14:paraId="4EB1EDB0" w14:textId="77777777" w:rsidR="000B3536" w:rsidRPr="001A38DF" w:rsidRDefault="000B3536" w:rsidP="000B3536">
            <w:pPr>
              <w:widowControl/>
              <w:numPr>
                <w:ilvl w:val="0"/>
                <w:numId w:val="22"/>
              </w:numPr>
              <w:spacing w:after="0" w:line="240" w:lineRule="auto"/>
              <w:ind w:right="40"/>
              <w:contextualSpacing/>
              <w:jc w:val="both"/>
              <w:rPr>
                <w:rFonts w:eastAsia="Calibri"/>
              </w:rPr>
            </w:pPr>
            <w:r w:rsidRPr="001A38DF">
              <w:rPr>
                <w:rFonts w:eastAsia="Calibri"/>
              </w:rPr>
              <w:t>A statement of activities (income statement) listed by c</w:t>
            </w:r>
            <w:r>
              <w:rPr>
                <w:rFonts w:eastAsia="Calibri"/>
              </w:rPr>
              <w:t>overed service.</w:t>
            </w:r>
            <w:r w:rsidRPr="001A38DF">
              <w:rPr>
                <w:rFonts w:eastAsia="Calibri"/>
              </w:rPr>
              <w:t xml:space="preserve"> </w:t>
            </w:r>
          </w:p>
          <w:p w14:paraId="1AF8478A" w14:textId="77777777" w:rsidR="000B3536" w:rsidRPr="001A38DF" w:rsidRDefault="000B3536" w:rsidP="00EF1218">
            <w:pPr>
              <w:ind w:right="40"/>
              <w:contextualSpacing/>
              <w:jc w:val="both"/>
              <w:rPr>
                <w:rFonts w:eastAsia="Calibri"/>
              </w:rPr>
            </w:pPr>
          </w:p>
          <w:p w14:paraId="41DD415D" w14:textId="77777777" w:rsidR="000B3536" w:rsidRPr="001A38DF" w:rsidRDefault="000B3536" w:rsidP="000B3536">
            <w:pPr>
              <w:widowControl/>
              <w:numPr>
                <w:ilvl w:val="0"/>
                <w:numId w:val="22"/>
              </w:numPr>
              <w:spacing w:after="0" w:line="240" w:lineRule="auto"/>
              <w:ind w:right="40"/>
              <w:contextualSpacing/>
              <w:jc w:val="both"/>
              <w:rPr>
                <w:rFonts w:eastAsia="Calibri"/>
              </w:rPr>
            </w:pPr>
            <w:r w:rsidRPr="001A38DF">
              <w:rPr>
                <w:rFonts w:eastAsia="Calibri"/>
              </w:rPr>
              <w:t>A statement of financial condition/position (balance sheet)</w:t>
            </w:r>
          </w:p>
          <w:p w14:paraId="60216A85" w14:textId="77777777" w:rsidR="000B3536" w:rsidRPr="001A38DF" w:rsidRDefault="000B3536" w:rsidP="00EF1218">
            <w:pPr>
              <w:ind w:right="40"/>
              <w:contextualSpacing/>
              <w:jc w:val="both"/>
              <w:rPr>
                <w:rFonts w:eastAsia="Calibri"/>
              </w:rPr>
            </w:pPr>
          </w:p>
          <w:p w14:paraId="7D005312" w14:textId="77777777" w:rsidR="000B3536" w:rsidRPr="001A38DF" w:rsidRDefault="000B3536" w:rsidP="000B3536">
            <w:pPr>
              <w:widowControl/>
              <w:numPr>
                <w:ilvl w:val="0"/>
                <w:numId w:val="22"/>
              </w:numPr>
              <w:spacing w:after="0" w:line="240" w:lineRule="auto"/>
              <w:ind w:right="40"/>
              <w:contextualSpacing/>
              <w:jc w:val="both"/>
              <w:rPr>
                <w:rFonts w:eastAsia="Calibri"/>
              </w:rPr>
            </w:pPr>
            <w:r w:rsidRPr="001A38DF">
              <w:rPr>
                <w:rFonts w:eastAsia="Calibri"/>
              </w:rPr>
              <w:t>Budget variance report</w:t>
            </w:r>
          </w:p>
        </w:tc>
        <w:tc>
          <w:tcPr>
            <w:tcW w:w="4649" w:type="dxa"/>
          </w:tcPr>
          <w:p w14:paraId="107FC2D1" w14:textId="77777777" w:rsidR="000B3536" w:rsidRPr="001A38DF" w:rsidRDefault="000B3536" w:rsidP="00EF1218">
            <w:pPr>
              <w:ind w:right="40"/>
              <w:contextualSpacing/>
              <w:jc w:val="both"/>
              <w:rPr>
                <w:rFonts w:eastAsia="MS Gothic" w:cs="MS Gothic"/>
              </w:rPr>
            </w:pPr>
          </w:p>
          <w:p w14:paraId="10618759" w14:textId="77777777" w:rsidR="000B3536" w:rsidRPr="001A38DF" w:rsidRDefault="000B3536" w:rsidP="00EF1218">
            <w:pPr>
              <w:ind w:right="40"/>
              <w:contextualSpacing/>
              <w:jc w:val="both"/>
              <w:rPr>
                <w:rFonts w:eastAsia="MS Gothic" w:cs="MS Gothic"/>
              </w:rPr>
            </w:pPr>
          </w:p>
          <w:p w14:paraId="08921663" w14:textId="77777777" w:rsidR="000B3536" w:rsidRPr="001A38DF" w:rsidRDefault="000B3536" w:rsidP="000B3536">
            <w:pPr>
              <w:widowControl/>
              <w:numPr>
                <w:ilvl w:val="0"/>
                <w:numId w:val="38"/>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67717827" w14:textId="77777777" w:rsidR="000B3536" w:rsidRPr="001A38DF" w:rsidRDefault="000B3536" w:rsidP="00EF1218">
            <w:pPr>
              <w:ind w:right="40"/>
              <w:contextualSpacing/>
              <w:jc w:val="both"/>
              <w:rPr>
                <w:rFonts w:eastAsia="MS Gothic" w:cs="MS Gothic"/>
              </w:rPr>
            </w:pPr>
          </w:p>
          <w:p w14:paraId="071B661C" w14:textId="77777777" w:rsidR="000B3536" w:rsidRPr="001A38DF" w:rsidRDefault="000B3536" w:rsidP="00EF1218">
            <w:pPr>
              <w:ind w:right="40"/>
              <w:contextualSpacing/>
              <w:jc w:val="both"/>
              <w:rPr>
                <w:rFonts w:eastAsia="MS Gothic" w:cs="MS Gothic"/>
              </w:rPr>
            </w:pPr>
          </w:p>
          <w:p w14:paraId="4128EFE7" w14:textId="77777777" w:rsidR="000B3536" w:rsidRPr="001A38DF" w:rsidRDefault="000B3536" w:rsidP="000B3536">
            <w:pPr>
              <w:widowControl/>
              <w:numPr>
                <w:ilvl w:val="0"/>
                <w:numId w:val="38"/>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5A883F71" w14:textId="77777777" w:rsidR="000B3536" w:rsidRPr="001A38DF" w:rsidRDefault="000B3536" w:rsidP="00EF1218">
            <w:pPr>
              <w:ind w:right="40"/>
              <w:contextualSpacing/>
              <w:jc w:val="both"/>
              <w:rPr>
                <w:rFonts w:eastAsia="MS Gothic" w:cs="MS Gothic"/>
              </w:rPr>
            </w:pPr>
          </w:p>
          <w:p w14:paraId="37F6B9AD" w14:textId="77777777" w:rsidR="000B3536" w:rsidRPr="001A38DF" w:rsidRDefault="000B3536" w:rsidP="000B3536">
            <w:pPr>
              <w:widowControl/>
              <w:numPr>
                <w:ilvl w:val="0"/>
                <w:numId w:val="38"/>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1FA2BBC" w14:textId="77777777" w:rsidTr="00EF1218">
        <w:tc>
          <w:tcPr>
            <w:tcW w:w="4701" w:type="dxa"/>
          </w:tcPr>
          <w:p w14:paraId="5920F2C5" w14:textId="77777777" w:rsidR="000B3536" w:rsidRPr="001A38DF" w:rsidRDefault="000B3536" w:rsidP="000B3536">
            <w:pPr>
              <w:widowControl/>
              <w:numPr>
                <w:ilvl w:val="0"/>
                <w:numId w:val="15"/>
              </w:numPr>
              <w:spacing w:after="0" w:line="240" w:lineRule="auto"/>
              <w:ind w:left="360" w:right="40"/>
              <w:contextualSpacing/>
              <w:jc w:val="both"/>
              <w:rPr>
                <w:rFonts w:eastAsia="Calibri"/>
              </w:rPr>
            </w:pPr>
            <w:r w:rsidRPr="001A38DF">
              <w:rPr>
                <w:rFonts w:eastAsia="Calibri"/>
              </w:rPr>
              <w:t>Support documentation for all journal entries made is retained.</w:t>
            </w:r>
          </w:p>
        </w:tc>
        <w:tc>
          <w:tcPr>
            <w:tcW w:w="4649" w:type="dxa"/>
          </w:tcPr>
          <w:p w14:paraId="600E5C5C"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05280EE" w14:textId="77777777" w:rsidTr="00EF1218">
        <w:tc>
          <w:tcPr>
            <w:tcW w:w="4701" w:type="dxa"/>
          </w:tcPr>
          <w:p w14:paraId="156C9DDF" w14:textId="77777777" w:rsidR="000B3536" w:rsidRPr="001A38DF" w:rsidRDefault="000B3536" w:rsidP="000B3536">
            <w:pPr>
              <w:widowControl/>
              <w:numPr>
                <w:ilvl w:val="0"/>
                <w:numId w:val="15"/>
              </w:numPr>
              <w:spacing w:after="0" w:line="240" w:lineRule="auto"/>
              <w:ind w:left="360" w:right="40"/>
              <w:contextualSpacing/>
              <w:jc w:val="both"/>
              <w:rPr>
                <w:rFonts w:eastAsia="Calibri"/>
              </w:rPr>
            </w:pPr>
          </w:p>
          <w:p w14:paraId="02F12DEF" w14:textId="77777777" w:rsidR="000B3536" w:rsidRPr="001A38DF" w:rsidRDefault="000B3536" w:rsidP="000B3536">
            <w:pPr>
              <w:widowControl/>
              <w:numPr>
                <w:ilvl w:val="0"/>
                <w:numId w:val="35"/>
              </w:numPr>
              <w:spacing w:after="0" w:line="240" w:lineRule="auto"/>
              <w:ind w:right="40"/>
              <w:contextualSpacing/>
              <w:jc w:val="both"/>
              <w:rPr>
                <w:rFonts w:eastAsia="Calibri"/>
              </w:rPr>
            </w:pPr>
            <w:r w:rsidRPr="001A38DF">
              <w:rPr>
                <w:rFonts w:eastAsia="Calibri"/>
              </w:rPr>
              <w:t>The organization performs a monthly closing and</w:t>
            </w:r>
          </w:p>
          <w:p w14:paraId="797BECF5" w14:textId="77777777" w:rsidR="000B3536" w:rsidRPr="001A38DF" w:rsidRDefault="000B3536" w:rsidP="00EF1218">
            <w:pPr>
              <w:ind w:right="40"/>
              <w:contextualSpacing/>
              <w:jc w:val="both"/>
              <w:rPr>
                <w:rFonts w:eastAsia="Calibri"/>
              </w:rPr>
            </w:pPr>
          </w:p>
          <w:p w14:paraId="223E699F" w14:textId="77777777" w:rsidR="000B3536" w:rsidRPr="001A38DF" w:rsidRDefault="000B3536" w:rsidP="000B3536">
            <w:pPr>
              <w:widowControl/>
              <w:numPr>
                <w:ilvl w:val="0"/>
                <w:numId w:val="35"/>
              </w:numPr>
              <w:spacing w:after="0" w:line="240" w:lineRule="auto"/>
              <w:ind w:right="40"/>
              <w:contextualSpacing/>
              <w:jc w:val="both"/>
              <w:rPr>
                <w:rFonts w:eastAsia="Calibri"/>
              </w:rPr>
            </w:pPr>
            <w:r w:rsidRPr="001A38DF">
              <w:rPr>
                <w:rFonts w:eastAsia="Calibri"/>
              </w:rPr>
              <w:t>Prepares/prints a complete set of accounting books (general ledger, accounts payable journal, accounts receivable journal, etc.)</w:t>
            </w:r>
          </w:p>
        </w:tc>
        <w:tc>
          <w:tcPr>
            <w:tcW w:w="4649" w:type="dxa"/>
          </w:tcPr>
          <w:p w14:paraId="4F66B17B" w14:textId="77777777" w:rsidR="000B3536" w:rsidRPr="001A38DF" w:rsidRDefault="000B3536" w:rsidP="00EF1218">
            <w:pPr>
              <w:ind w:right="40"/>
              <w:contextualSpacing/>
              <w:jc w:val="both"/>
              <w:rPr>
                <w:rFonts w:eastAsia="Calibri"/>
              </w:rPr>
            </w:pPr>
          </w:p>
          <w:p w14:paraId="31B3A8C8" w14:textId="77777777" w:rsidR="000B3536" w:rsidRPr="001A38DF" w:rsidRDefault="000B3536" w:rsidP="000B3536">
            <w:pPr>
              <w:widowControl/>
              <w:numPr>
                <w:ilvl w:val="0"/>
                <w:numId w:val="34"/>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545EC61D" w14:textId="77777777" w:rsidR="000B3536" w:rsidRPr="001A38DF" w:rsidRDefault="000B3536" w:rsidP="00EF1218">
            <w:pPr>
              <w:ind w:right="40"/>
              <w:contextualSpacing/>
              <w:jc w:val="both"/>
              <w:rPr>
                <w:rFonts w:eastAsia="MS Gothic" w:cs="MS Gothic"/>
              </w:rPr>
            </w:pPr>
          </w:p>
          <w:p w14:paraId="52E32EFC" w14:textId="77777777" w:rsidR="000B3536" w:rsidRPr="001A38DF" w:rsidRDefault="000B3536" w:rsidP="00EF1218">
            <w:pPr>
              <w:ind w:right="40"/>
              <w:contextualSpacing/>
              <w:jc w:val="both"/>
              <w:rPr>
                <w:rFonts w:eastAsia="MS Gothic" w:cs="MS Gothic"/>
              </w:rPr>
            </w:pPr>
          </w:p>
          <w:p w14:paraId="708E5B53" w14:textId="77777777" w:rsidR="000B3536" w:rsidRPr="001A38DF" w:rsidRDefault="000B3536" w:rsidP="000B3536">
            <w:pPr>
              <w:widowControl/>
              <w:numPr>
                <w:ilvl w:val="0"/>
                <w:numId w:val="34"/>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6EF5079" w14:textId="77777777" w:rsidTr="00EF1218">
        <w:tc>
          <w:tcPr>
            <w:tcW w:w="4701" w:type="dxa"/>
          </w:tcPr>
          <w:p w14:paraId="1828F504" w14:textId="77777777" w:rsidR="000B3536" w:rsidRPr="001A38DF" w:rsidRDefault="000B3536" w:rsidP="000B3536">
            <w:pPr>
              <w:widowControl/>
              <w:numPr>
                <w:ilvl w:val="0"/>
                <w:numId w:val="15"/>
              </w:numPr>
              <w:spacing w:after="0" w:line="240" w:lineRule="auto"/>
              <w:ind w:left="360" w:right="40"/>
              <w:contextualSpacing/>
              <w:jc w:val="both"/>
              <w:rPr>
                <w:rFonts w:eastAsia="Calibri"/>
              </w:rPr>
            </w:pPr>
            <w:r w:rsidRPr="001A38DF">
              <w:rPr>
                <w:rFonts w:eastAsia="Calibri"/>
              </w:rPr>
              <w:t>The organization maintains a current chart of accounts which:</w:t>
            </w:r>
          </w:p>
          <w:p w14:paraId="764C6A06" w14:textId="77777777" w:rsidR="000B3536" w:rsidRPr="001A38DF" w:rsidRDefault="000B3536" w:rsidP="00EF1218">
            <w:pPr>
              <w:ind w:right="40"/>
              <w:contextualSpacing/>
              <w:jc w:val="both"/>
              <w:rPr>
                <w:rFonts w:eastAsia="Calibri"/>
              </w:rPr>
            </w:pPr>
          </w:p>
          <w:p w14:paraId="6C8C64A2" w14:textId="77777777" w:rsidR="000B3536" w:rsidRPr="001A38DF" w:rsidRDefault="000B3536" w:rsidP="000B3536">
            <w:pPr>
              <w:widowControl/>
              <w:numPr>
                <w:ilvl w:val="0"/>
                <w:numId w:val="36"/>
              </w:numPr>
              <w:spacing w:after="0" w:line="240" w:lineRule="auto"/>
              <w:ind w:right="40"/>
              <w:contextualSpacing/>
              <w:jc w:val="both"/>
              <w:rPr>
                <w:rFonts w:eastAsia="Calibri"/>
              </w:rPr>
            </w:pPr>
            <w:r w:rsidRPr="001A38DF">
              <w:rPr>
                <w:rFonts w:eastAsia="Calibri"/>
              </w:rPr>
              <w:t xml:space="preserve">Allows for </w:t>
            </w:r>
            <w:r>
              <w:rPr>
                <w:rFonts w:eastAsia="Calibri"/>
              </w:rPr>
              <w:t>covered service c</w:t>
            </w:r>
            <w:r w:rsidRPr="001A38DF">
              <w:rPr>
                <w:rFonts w:eastAsia="Calibri"/>
              </w:rPr>
              <w:t>enter accounting</w:t>
            </w:r>
          </w:p>
          <w:p w14:paraId="60FD8FD0" w14:textId="77777777" w:rsidR="000B3536" w:rsidRPr="001A38DF" w:rsidRDefault="000B3536" w:rsidP="00EF1218">
            <w:pPr>
              <w:ind w:right="40"/>
              <w:contextualSpacing/>
              <w:jc w:val="both"/>
              <w:rPr>
                <w:rFonts w:eastAsia="Calibri"/>
              </w:rPr>
            </w:pPr>
          </w:p>
          <w:p w14:paraId="7A830D3A" w14:textId="77777777" w:rsidR="000B3536" w:rsidRPr="001A38DF" w:rsidRDefault="000B3536" w:rsidP="000B3536">
            <w:pPr>
              <w:widowControl/>
              <w:numPr>
                <w:ilvl w:val="0"/>
                <w:numId w:val="36"/>
              </w:numPr>
              <w:spacing w:after="0" w:line="240" w:lineRule="auto"/>
              <w:ind w:right="40"/>
              <w:contextualSpacing/>
              <w:jc w:val="both"/>
              <w:rPr>
                <w:rFonts w:eastAsia="Calibri"/>
              </w:rPr>
            </w:pPr>
            <w:r w:rsidRPr="001A38DF">
              <w:rPr>
                <w:rFonts w:eastAsia="Calibri"/>
              </w:rPr>
              <w:t>Tracks administration as a covered service</w:t>
            </w:r>
          </w:p>
          <w:p w14:paraId="109F7524" w14:textId="77777777" w:rsidR="000B3536" w:rsidRPr="001A38DF" w:rsidRDefault="000B3536" w:rsidP="00EF1218">
            <w:pPr>
              <w:ind w:right="40"/>
              <w:contextualSpacing/>
              <w:jc w:val="both"/>
              <w:rPr>
                <w:rFonts w:eastAsia="Calibri"/>
              </w:rPr>
            </w:pPr>
          </w:p>
          <w:p w14:paraId="505D9E59" w14:textId="77777777" w:rsidR="000B3536" w:rsidRPr="001A38DF" w:rsidRDefault="000B3536" w:rsidP="000B3536">
            <w:pPr>
              <w:widowControl/>
              <w:numPr>
                <w:ilvl w:val="0"/>
                <w:numId w:val="36"/>
              </w:numPr>
              <w:spacing w:after="0" w:line="240" w:lineRule="auto"/>
              <w:ind w:right="40"/>
              <w:contextualSpacing/>
              <w:jc w:val="both"/>
              <w:rPr>
                <w:rFonts w:eastAsia="Calibri"/>
              </w:rPr>
            </w:pPr>
            <w:r w:rsidRPr="001A38DF">
              <w:rPr>
                <w:rFonts w:eastAsia="Calibri"/>
              </w:rPr>
              <w:t>Has a methodology to allocate indirect cost including administration</w:t>
            </w:r>
          </w:p>
        </w:tc>
        <w:tc>
          <w:tcPr>
            <w:tcW w:w="4649" w:type="dxa"/>
          </w:tcPr>
          <w:p w14:paraId="3290A5FB" w14:textId="77777777" w:rsidR="000B3536" w:rsidRPr="001A38DF" w:rsidRDefault="000B3536" w:rsidP="00EF1218">
            <w:pPr>
              <w:ind w:right="40"/>
              <w:contextualSpacing/>
              <w:jc w:val="both"/>
              <w:rPr>
                <w:rFonts w:eastAsia="MS Gothic" w:cs="MS Gothic"/>
              </w:rPr>
            </w:pPr>
          </w:p>
          <w:p w14:paraId="723C6C5E" w14:textId="77777777" w:rsidR="000B3536" w:rsidRPr="001A38DF" w:rsidRDefault="000B3536" w:rsidP="00EF1218">
            <w:pPr>
              <w:ind w:right="40"/>
              <w:contextualSpacing/>
              <w:jc w:val="both"/>
              <w:rPr>
                <w:rFonts w:eastAsia="MS Gothic" w:cs="MS Gothic"/>
              </w:rPr>
            </w:pPr>
          </w:p>
          <w:p w14:paraId="1316385B" w14:textId="77777777" w:rsidR="000B3536" w:rsidRPr="001A38DF" w:rsidRDefault="000B3536" w:rsidP="00EF1218">
            <w:pPr>
              <w:ind w:right="40"/>
              <w:contextualSpacing/>
              <w:jc w:val="both"/>
              <w:rPr>
                <w:rFonts w:eastAsia="MS Gothic" w:cs="MS Gothic"/>
              </w:rPr>
            </w:pPr>
          </w:p>
          <w:p w14:paraId="567CA53E" w14:textId="77777777" w:rsidR="000B3536" w:rsidRPr="001A38DF" w:rsidRDefault="000B3536" w:rsidP="000B3536">
            <w:pPr>
              <w:widowControl/>
              <w:numPr>
                <w:ilvl w:val="0"/>
                <w:numId w:val="3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06DC1F7B" w14:textId="77777777" w:rsidR="000B3536" w:rsidRPr="001A38DF" w:rsidRDefault="000B3536" w:rsidP="00EF1218">
            <w:pPr>
              <w:ind w:right="40"/>
              <w:contextualSpacing/>
              <w:jc w:val="both"/>
              <w:rPr>
                <w:rFonts w:eastAsia="MS Gothic" w:cs="MS Gothic"/>
              </w:rPr>
            </w:pPr>
          </w:p>
          <w:p w14:paraId="45B070FF" w14:textId="77777777" w:rsidR="000B3536" w:rsidRPr="001A38DF" w:rsidRDefault="000B3536" w:rsidP="000B3536">
            <w:pPr>
              <w:widowControl/>
              <w:numPr>
                <w:ilvl w:val="0"/>
                <w:numId w:val="3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1CEBD323" w14:textId="77777777" w:rsidR="000B3536" w:rsidRPr="001A38DF" w:rsidRDefault="000B3536" w:rsidP="00EF1218">
            <w:pPr>
              <w:ind w:right="40"/>
              <w:contextualSpacing/>
              <w:jc w:val="both"/>
              <w:rPr>
                <w:rFonts w:eastAsia="MS Gothic" w:cs="MS Gothic"/>
              </w:rPr>
            </w:pPr>
          </w:p>
          <w:p w14:paraId="1E0F99CB" w14:textId="77777777" w:rsidR="000B3536" w:rsidRPr="001A38DF" w:rsidRDefault="000B3536" w:rsidP="000B3536">
            <w:pPr>
              <w:widowControl/>
              <w:numPr>
                <w:ilvl w:val="0"/>
                <w:numId w:val="3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578BBD70" w14:textId="77777777" w:rsidR="000B3536" w:rsidRPr="001A38DF" w:rsidRDefault="000B3536" w:rsidP="00EF1218">
            <w:pPr>
              <w:ind w:right="40"/>
              <w:contextualSpacing/>
              <w:jc w:val="both"/>
              <w:rPr>
                <w:rFonts w:eastAsia="Calibri"/>
              </w:rPr>
            </w:pPr>
          </w:p>
        </w:tc>
      </w:tr>
      <w:tr w:rsidR="000B3536" w:rsidRPr="001A38DF" w14:paraId="79CCDA9E" w14:textId="77777777" w:rsidTr="00EF1218">
        <w:tc>
          <w:tcPr>
            <w:tcW w:w="4701" w:type="dxa"/>
          </w:tcPr>
          <w:p w14:paraId="45EF032E" w14:textId="77777777" w:rsidR="000B3536" w:rsidRPr="001A38DF" w:rsidRDefault="000B3536" w:rsidP="000B3536">
            <w:pPr>
              <w:widowControl/>
              <w:numPr>
                <w:ilvl w:val="0"/>
                <w:numId w:val="15"/>
              </w:numPr>
              <w:spacing w:after="0" w:line="240" w:lineRule="auto"/>
              <w:ind w:left="420" w:right="40"/>
              <w:contextualSpacing/>
              <w:jc w:val="both"/>
              <w:rPr>
                <w:rFonts w:eastAsia="Calibri"/>
              </w:rPr>
            </w:pPr>
            <w:r w:rsidRPr="001A38DF">
              <w:rPr>
                <w:rFonts w:eastAsia="Calibri"/>
              </w:rPr>
              <w:lastRenderedPageBreak/>
              <w:t>An independent audit has been performed and the report submitted to the department within 180 days from the organization's fiscal year end or within 30 days of the organization’s receipt of the audit report, whichever occurs first.</w:t>
            </w:r>
          </w:p>
        </w:tc>
        <w:tc>
          <w:tcPr>
            <w:tcW w:w="4649" w:type="dxa"/>
          </w:tcPr>
          <w:p w14:paraId="7D59D1A6"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549A7DB" w14:textId="77777777" w:rsidTr="00EF1218">
        <w:tc>
          <w:tcPr>
            <w:tcW w:w="4701" w:type="dxa"/>
          </w:tcPr>
          <w:p w14:paraId="42EBCF6B" w14:textId="77777777" w:rsidR="000B3536" w:rsidRPr="001A38DF" w:rsidRDefault="000B3536" w:rsidP="000B3536">
            <w:pPr>
              <w:widowControl/>
              <w:numPr>
                <w:ilvl w:val="0"/>
                <w:numId w:val="15"/>
              </w:numPr>
              <w:spacing w:after="0" w:line="240" w:lineRule="auto"/>
              <w:ind w:left="420" w:right="40"/>
              <w:contextualSpacing/>
              <w:jc w:val="both"/>
              <w:rPr>
                <w:rFonts w:eastAsia="Calibri"/>
              </w:rPr>
            </w:pPr>
            <w:r w:rsidRPr="001A38DF">
              <w:rPr>
                <w:rFonts w:eastAsia="Calibri"/>
              </w:rPr>
              <w:t>The organization has an adequate record keeping system. The records are kept in a central location and are neat and organized.</w:t>
            </w:r>
          </w:p>
        </w:tc>
        <w:tc>
          <w:tcPr>
            <w:tcW w:w="4649" w:type="dxa"/>
          </w:tcPr>
          <w:p w14:paraId="6B8104A0"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p>
          <w:p w14:paraId="4F9B5646" w14:textId="77777777" w:rsidR="000B3536" w:rsidRPr="001A38DF" w:rsidRDefault="000B3536" w:rsidP="00EF1218">
            <w:pPr>
              <w:ind w:right="40"/>
              <w:contextualSpacing/>
              <w:jc w:val="both"/>
              <w:rPr>
                <w:rFonts w:eastAsia="Calibri"/>
              </w:rPr>
            </w:pPr>
          </w:p>
        </w:tc>
      </w:tr>
      <w:tr w:rsidR="000B3536" w:rsidRPr="001A38DF" w14:paraId="4B66928A" w14:textId="77777777" w:rsidTr="00EF1218">
        <w:tc>
          <w:tcPr>
            <w:tcW w:w="4701" w:type="dxa"/>
          </w:tcPr>
          <w:p w14:paraId="45B929AA" w14:textId="77777777" w:rsidR="000B3536" w:rsidRPr="001A38DF" w:rsidRDefault="000B3536" w:rsidP="000B3536">
            <w:pPr>
              <w:widowControl/>
              <w:numPr>
                <w:ilvl w:val="0"/>
                <w:numId w:val="15"/>
              </w:numPr>
              <w:spacing w:after="0" w:line="240" w:lineRule="auto"/>
              <w:ind w:left="420" w:right="40"/>
              <w:contextualSpacing/>
              <w:jc w:val="both"/>
              <w:rPr>
                <w:rFonts w:eastAsia="Calibri"/>
              </w:rPr>
            </w:pPr>
            <w:r w:rsidRPr="001A38DF">
              <w:rPr>
                <w:rFonts w:eastAsia="Calibri"/>
              </w:rPr>
              <w:t>Organization management submits monthly financial statements to the Board of Directors</w:t>
            </w:r>
          </w:p>
        </w:tc>
        <w:tc>
          <w:tcPr>
            <w:tcW w:w="4649" w:type="dxa"/>
          </w:tcPr>
          <w:p w14:paraId="6B8045EF"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3307C03C" w14:textId="77777777" w:rsidR="000B3536" w:rsidRPr="001A38DF" w:rsidRDefault="000B3536" w:rsidP="00EF1218">
            <w:pPr>
              <w:ind w:right="40"/>
              <w:contextualSpacing/>
              <w:jc w:val="both"/>
              <w:rPr>
                <w:rFonts w:eastAsia="Calibri"/>
              </w:rPr>
            </w:pPr>
          </w:p>
        </w:tc>
      </w:tr>
      <w:tr w:rsidR="000B3536" w:rsidRPr="001A38DF" w14:paraId="34B93BFF" w14:textId="77777777" w:rsidTr="00EF1218">
        <w:tc>
          <w:tcPr>
            <w:tcW w:w="4701" w:type="dxa"/>
          </w:tcPr>
          <w:p w14:paraId="3910A2AE" w14:textId="77777777" w:rsidR="000B3536" w:rsidRPr="001A38DF" w:rsidRDefault="000B3536" w:rsidP="000B3536">
            <w:pPr>
              <w:widowControl/>
              <w:numPr>
                <w:ilvl w:val="0"/>
                <w:numId w:val="15"/>
              </w:numPr>
              <w:spacing w:after="0" w:line="240" w:lineRule="auto"/>
              <w:ind w:left="420" w:right="40"/>
              <w:contextualSpacing/>
              <w:jc w:val="both"/>
              <w:rPr>
                <w:rFonts w:eastAsia="Calibri"/>
              </w:rPr>
            </w:pPr>
            <w:r w:rsidRPr="001A38DF">
              <w:rPr>
                <w:rFonts w:eastAsia="Calibri"/>
              </w:rPr>
              <w:t>The organization has an operating budget that was approved by the Board of Directors.</w:t>
            </w:r>
          </w:p>
        </w:tc>
        <w:tc>
          <w:tcPr>
            <w:tcW w:w="4649" w:type="dxa"/>
          </w:tcPr>
          <w:p w14:paraId="4E3DD24A"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413F7AAE"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3B524545" w14:textId="77777777" w:rsidR="000B3536" w:rsidRDefault="000B3536" w:rsidP="000B3536">
      <w:pPr>
        <w:widowControl/>
        <w:spacing w:after="0" w:line="240" w:lineRule="auto"/>
        <w:ind w:right="40"/>
        <w:contextualSpacing/>
        <w:jc w:val="both"/>
        <w:rPr>
          <w:rFonts w:ascii="Calibri" w:eastAsia="Calibri" w:hAnsi="Calibri"/>
          <w:sz w:val="22"/>
          <w:szCs w:val="22"/>
        </w:rPr>
      </w:pPr>
    </w:p>
    <w:p w14:paraId="5E383CA9"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2E7BFC02"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ASSETS AND PROPERTY</w:t>
      </w:r>
    </w:p>
    <w:p w14:paraId="657F9FAF"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84"/>
        <w:gridCol w:w="4666"/>
      </w:tblGrid>
      <w:tr w:rsidR="000B3536" w:rsidRPr="001A38DF" w14:paraId="4F910D69" w14:textId="77777777" w:rsidTr="00EF1218">
        <w:tc>
          <w:tcPr>
            <w:tcW w:w="4788" w:type="dxa"/>
          </w:tcPr>
          <w:p w14:paraId="6C1DD6EF" w14:textId="77777777" w:rsidR="000B3536" w:rsidRPr="001A38DF" w:rsidRDefault="000B3536" w:rsidP="000B3536">
            <w:pPr>
              <w:widowControl/>
              <w:numPr>
                <w:ilvl w:val="0"/>
                <w:numId w:val="16"/>
              </w:numPr>
              <w:spacing w:after="0" w:line="240" w:lineRule="auto"/>
              <w:ind w:left="360" w:right="40"/>
              <w:contextualSpacing/>
              <w:jc w:val="both"/>
              <w:rPr>
                <w:rFonts w:eastAsia="Calibri"/>
              </w:rPr>
            </w:pPr>
            <w:r w:rsidRPr="001A38DF">
              <w:rPr>
                <w:rFonts w:eastAsia="Calibri"/>
              </w:rPr>
              <w:t>An annual asset inventory is taken and recorded in writing.</w:t>
            </w:r>
          </w:p>
        </w:tc>
        <w:tc>
          <w:tcPr>
            <w:tcW w:w="4788" w:type="dxa"/>
          </w:tcPr>
          <w:p w14:paraId="4FCB9146"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029571B0" w14:textId="77777777" w:rsidTr="00EF1218">
        <w:tc>
          <w:tcPr>
            <w:tcW w:w="4788" w:type="dxa"/>
          </w:tcPr>
          <w:p w14:paraId="0ABC4CF7" w14:textId="77777777" w:rsidR="000B3536" w:rsidRPr="001A38DF" w:rsidRDefault="000B3536" w:rsidP="000B3536">
            <w:pPr>
              <w:widowControl/>
              <w:numPr>
                <w:ilvl w:val="0"/>
                <w:numId w:val="16"/>
              </w:numPr>
              <w:spacing w:after="0" w:line="240" w:lineRule="auto"/>
              <w:ind w:left="360" w:right="40"/>
              <w:contextualSpacing/>
              <w:jc w:val="both"/>
              <w:rPr>
                <w:rFonts w:eastAsia="Calibri"/>
              </w:rPr>
            </w:pPr>
            <w:r w:rsidRPr="001A38DF">
              <w:rPr>
                <w:rFonts w:eastAsia="Calibri"/>
              </w:rPr>
              <w:t>Property records are reconciled to the general ledger at least annually.</w:t>
            </w:r>
          </w:p>
        </w:tc>
        <w:tc>
          <w:tcPr>
            <w:tcW w:w="4788" w:type="dxa"/>
          </w:tcPr>
          <w:p w14:paraId="74E14EB5"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23EA0BA1" w14:textId="77777777" w:rsidTr="00EF1218">
        <w:tc>
          <w:tcPr>
            <w:tcW w:w="4788" w:type="dxa"/>
          </w:tcPr>
          <w:p w14:paraId="3A373133" w14:textId="77777777" w:rsidR="000B3536" w:rsidRPr="001A38DF" w:rsidRDefault="000B3536" w:rsidP="000B3536">
            <w:pPr>
              <w:widowControl/>
              <w:numPr>
                <w:ilvl w:val="0"/>
                <w:numId w:val="16"/>
              </w:numPr>
              <w:spacing w:after="0" w:line="240" w:lineRule="auto"/>
              <w:ind w:left="360" w:right="40"/>
              <w:contextualSpacing/>
              <w:jc w:val="both"/>
              <w:rPr>
                <w:rFonts w:eastAsia="Calibri"/>
              </w:rPr>
            </w:pPr>
            <w:r w:rsidRPr="001A38DF">
              <w:rPr>
                <w:rFonts w:eastAsia="Calibri"/>
              </w:rPr>
              <w:t>Property / capital assets are recorded on an asset ledger with the following information:</w:t>
            </w:r>
          </w:p>
          <w:p w14:paraId="72673736" w14:textId="77777777" w:rsidR="000B3536" w:rsidRPr="001A38DF" w:rsidRDefault="000B3536" w:rsidP="00EF1218">
            <w:pPr>
              <w:ind w:right="40"/>
              <w:contextualSpacing/>
              <w:jc w:val="both"/>
              <w:rPr>
                <w:rFonts w:eastAsia="Calibri"/>
              </w:rPr>
            </w:pPr>
          </w:p>
          <w:p w14:paraId="7CBE009C"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Sequential item number</w:t>
            </w:r>
            <w:r w:rsidRPr="001A38DF">
              <w:rPr>
                <w:rFonts w:eastAsia="Calibri"/>
              </w:rPr>
              <w:tab/>
              <w:t xml:space="preserve"> </w:t>
            </w:r>
          </w:p>
          <w:p w14:paraId="202A5364"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Description</w:t>
            </w:r>
            <w:r w:rsidRPr="001A38DF">
              <w:rPr>
                <w:rFonts w:eastAsia="Calibri"/>
              </w:rPr>
              <w:tab/>
              <w:t xml:space="preserve"> </w:t>
            </w:r>
          </w:p>
          <w:p w14:paraId="12CDDA67"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Funding source</w:t>
            </w:r>
            <w:r w:rsidRPr="001A38DF">
              <w:rPr>
                <w:rFonts w:eastAsia="Calibri"/>
              </w:rPr>
              <w:tab/>
              <w:t xml:space="preserve"> </w:t>
            </w:r>
          </w:p>
          <w:p w14:paraId="7E40684C"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Purchase date and amount</w:t>
            </w:r>
            <w:r w:rsidRPr="001A38DF">
              <w:rPr>
                <w:rFonts w:eastAsia="Calibri"/>
              </w:rPr>
              <w:tab/>
              <w:t xml:space="preserve"> </w:t>
            </w:r>
          </w:p>
          <w:p w14:paraId="07EE255F"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lastRenderedPageBreak/>
              <w:t>Cost</w:t>
            </w:r>
            <w:r w:rsidRPr="001A38DF">
              <w:rPr>
                <w:rFonts w:eastAsia="Calibri"/>
              </w:rPr>
              <w:tab/>
            </w:r>
          </w:p>
          <w:p w14:paraId="561C676E"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Location</w:t>
            </w:r>
            <w:r w:rsidRPr="001A38DF">
              <w:rPr>
                <w:rFonts w:eastAsia="Calibri"/>
              </w:rPr>
              <w:tab/>
            </w:r>
          </w:p>
          <w:p w14:paraId="1AB8D076"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Condition</w:t>
            </w:r>
            <w:r w:rsidRPr="001A38DF">
              <w:rPr>
                <w:rFonts w:eastAsia="Calibri"/>
              </w:rPr>
              <w:tab/>
              <w:t xml:space="preserve"> </w:t>
            </w:r>
          </w:p>
          <w:p w14:paraId="3F220F1E" w14:textId="77777777" w:rsidR="000B3536" w:rsidRPr="001A38DF" w:rsidRDefault="000B3536" w:rsidP="000B3536">
            <w:pPr>
              <w:widowControl/>
              <w:numPr>
                <w:ilvl w:val="0"/>
                <w:numId w:val="37"/>
              </w:numPr>
              <w:spacing w:after="0" w:line="240" w:lineRule="auto"/>
              <w:ind w:right="40"/>
              <w:contextualSpacing/>
              <w:jc w:val="both"/>
              <w:rPr>
                <w:rFonts w:eastAsia="Calibri"/>
              </w:rPr>
            </w:pPr>
            <w:r w:rsidRPr="001A38DF">
              <w:rPr>
                <w:rFonts w:eastAsia="Calibri"/>
              </w:rPr>
              <w:t>Asset tag number (capital assets of $1000 or more</w:t>
            </w:r>
          </w:p>
          <w:p w14:paraId="18AAB9FB" w14:textId="77777777" w:rsidR="000B3536" w:rsidRPr="001A38DF" w:rsidRDefault="000B3536" w:rsidP="00EF1218">
            <w:pPr>
              <w:ind w:right="40"/>
              <w:contextualSpacing/>
              <w:jc w:val="both"/>
              <w:rPr>
                <w:rFonts w:eastAsia="Calibri"/>
              </w:rPr>
            </w:pPr>
          </w:p>
        </w:tc>
        <w:tc>
          <w:tcPr>
            <w:tcW w:w="4788" w:type="dxa"/>
          </w:tcPr>
          <w:p w14:paraId="68ADA1FB" w14:textId="77777777" w:rsidR="000B3536" w:rsidRPr="001A38DF" w:rsidRDefault="000B3536" w:rsidP="00EF1218">
            <w:pPr>
              <w:ind w:right="40"/>
              <w:contextualSpacing/>
              <w:jc w:val="both"/>
              <w:rPr>
                <w:rFonts w:eastAsia="MS Gothic" w:cs="MS Gothic"/>
              </w:rPr>
            </w:pPr>
            <w:r w:rsidRPr="001A38DF">
              <w:rPr>
                <w:rFonts w:eastAsia="MS Gothic" w:cs="MS Gothic"/>
              </w:rPr>
              <w:lastRenderedPageBreak/>
              <w:t>3.</w:t>
            </w:r>
          </w:p>
          <w:p w14:paraId="682C052E" w14:textId="77777777" w:rsidR="000B3536" w:rsidRPr="001A38DF" w:rsidRDefault="000B3536" w:rsidP="00EF1218">
            <w:pPr>
              <w:ind w:right="40"/>
              <w:contextualSpacing/>
              <w:jc w:val="both"/>
              <w:rPr>
                <w:rFonts w:eastAsia="MS Gothic" w:cs="MS Gothic"/>
              </w:rPr>
            </w:pPr>
          </w:p>
          <w:p w14:paraId="7BCF9E3C" w14:textId="77777777" w:rsidR="000B3536" w:rsidRPr="001A38DF" w:rsidRDefault="000B3536" w:rsidP="00EF1218">
            <w:pPr>
              <w:ind w:right="40"/>
              <w:contextualSpacing/>
              <w:jc w:val="both"/>
              <w:rPr>
                <w:rFonts w:eastAsia="MS Gothic" w:cs="MS Gothic"/>
              </w:rPr>
            </w:pPr>
          </w:p>
          <w:p w14:paraId="66F64C8B"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11E36E4E"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5D0B58D6"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lastRenderedPageBreak/>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175BF3EB"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3DA9409C"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21206A07"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739061B6"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050174CA" w14:textId="77777777" w:rsidR="000B3536" w:rsidRPr="001A38DF" w:rsidRDefault="000B3536" w:rsidP="000B3536">
            <w:pPr>
              <w:widowControl/>
              <w:numPr>
                <w:ilvl w:val="0"/>
                <w:numId w:val="43"/>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30F9D44" w14:textId="77777777" w:rsidTr="00EF1218">
        <w:tc>
          <w:tcPr>
            <w:tcW w:w="4788" w:type="dxa"/>
          </w:tcPr>
          <w:p w14:paraId="64CCD356" w14:textId="77777777" w:rsidR="000B3536" w:rsidRPr="001A38DF" w:rsidRDefault="000B3536" w:rsidP="000B3536">
            <w:pPr>
              <w:widowControl/>
              <w:numPr>
                <w:ilvl w:val="0"/>
                <w:numId w:val="16"/>
              </w:numPr>
              <w:spacing w:after="0" w:line="240" w:lineRule="auto"/>
              <w:ind w:left="360" w:right="40"/>
              <w:contextualSpacing/>
              <w:jc w:val="both"/>
              <w:rPr>
                <w:rFonts w:eastAsia="Calibri"/>
              </w:rPr>
            </w:pPr>
            <w:r w:rsidRPr="001A38DF">
              <w:rPr>
                <w:rFonts w:eastAsia="Calibri"/>
              </w:rPr>
              <w:lastRenderedPageBreak/>
              <w:t>Acquisitions and disposals are documented in writing.</w:t>
            </w:r>
          </w:p>
        </w:tc>
        <w:tc>
          <w:tcPr>
            <w:tcW w:w="4788" w:type="dxa"/>
          </w:tcPr>
          <w:p w14:paraId="20D47EC2"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r w:rsidR="000B3536" w:rsidRPr="001A38DF" w14:paraId="1EC9F635" w14:textId="77777777" w:rsidTr="00EF1218">
        <w:tc>
          <w:tcPr>
            <w:tcW w:w="4788" w:type="dxa"/>
          </w:tcPr>
          <w:p w14:paraId="5910E370" w14:textId="77777777" w:rsidR="000B3536" w:rsidRPr="001A38DF" w:rsidRDefault="000B3536" w:rsidP="000B3536">
            <w:pPr>
              <w:widowControl/>
              <w:numPr>
                <w:ilvl w:val="0"/>
                <w:numId w:val="16"/>
              </w:numPr>
              <w:spacing w:after="0" w:line="240" w:lineRule="auto"/>
              <w:ind w:left="360" w:right="40"/>
              <w:contextualSpacing/>
              <w:jc w:val="both"/>
              <w:rPr>
                <w:rFonts w:eastAsia="Calibri"/>
              </w:rPr>
            </w:pPr>
            <w:r w:rsidRPr="001A38DF">
              <w:rPr>
                <w:rFonts w:eastAsia="Calibri"/>
              </w:rPr>
              <w:t>If any leases for property and equipment exist, they are current and properly executed.</w:t>
            </w:r>
          </w:p>
        </w:tc>
        <w:tc>
          <w:tcPr>
            <w:tcW w:w="4788" w:type="dxa"/>
          </w:tcPr>
          <w:p w14:paraId="77F22031" w14:textId="77777777" w:rsidR="000B3536" w:rsidRPr="001A38DF" w:rsidRDefault="000B3536" w:rsidP="00EF1218">
            <w:pPr>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tc>
      </w:tr>
    </w:tbl>
    <w:p w14:paraId="44F71337" w14:textId="77777777" w:rsidR="000B3536" w:rsidRDefault="000B3536" w:rsidP="000B3536">
      <w:pPr>
        <w:widowControl/>
        <w:spacing w:after="0" w:line="240" w:lineRule="auto"/>
        <w:ind w:right="40"/>
        <w:contextualSpacing/>
        <w:jc w:val="both"/>
        <w:rPr>
          <w:rFonts w:ascii="Calibri" w:eastAsia="Calibri" w:hAnsi="Calibri"/>
          <w:sz w:val="22"/>
          <w:szCs w:val="22"/>
        </w:rPr>
      </w:pPr>
    </w:p>
    <w:p w14:paraId="55A8F527"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4DD1C0A5"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LOANS</w:t>
      </w:r>
    </w:p>
    <w:p w14:paraId="02D84DDD" w14:textId="77777777" w:rsidR="000B3536" w:rsidRPr="001A38DF" w:rsidRDefault="000B3536" w:rsidP="000B3536">
      <w:pPr>
        <w:widowControl/>
        <w:spacing w:after="0" w:line="240" w:lineRule="auto"/>
        <w:ind w:right="40"/>
        <w:jc w:val="both"/>
        <w:rPr>
          <w:rFonts w:ascii="Calibri" w:eastAsia="Calibri" w:hAnsi="Calibri"/>
          <w:b/>
          <w:sz w:val="22"/>
          <w:szCs w:val="22"/>
        </w:rPr>
      </w:pPr>
    </w:p>
    <w:tbl>
      <w:tblPr>
        <w:tblStyle w:val="TableGrid1"/>
        <w:tblW w:w="0" w:type="auto"/>
        <w:tblLook w:val="04A0" w:firstRow="1" w:lastRow="0" w:firstColumn="1" w:lastColumn="0" w:noHBand="0" w:noVBand="1"/>
      </w:tblPr>
      <w:tblGrid>
        <w:gridCol w:w="4699"/>
        <w:gridCol w:w="4651"/>
      </w:tblGrid>
      <w:tr w:rsidR="000B3536" w:rsidRPr="001A38DF" w14:paraId="06C85E2F" w14:textId="77777777" w:rsidTr="00EF1218">
        <w:tc>
          <w:tcPr>
            <w:tcW w:w="4788" w:type="dxa"/>
          </w:tcPr>
          <w:p w14:paraId="3F2FDB8C" w14:textId="77777777" w:rsidR="000B3536" w:rsidRPr="001A38DF" w:rsidRDefault="000B3536" w:rsidP="000B3536">
            <w:pPr>
              <w:widowControl/>
              <w:numPr>
                <w:ilvl w:val="0"/>
                <w:numId w:val="18"/>
              </w:numPr>
              <w:spacing w:after="0" w:line="240" w:lineRule="auto"/>
              <w:ind w:left="360" w:right="40"/>
              <w:contextualSpacing/>
              <w:jc w:val="both"/>
              <w:rPr>
                <w:rFonts w:eastAsia="Calibri"/>
              </w:rPr>
            </w:pPr>
            <w:r w:rsidRPr="001A38DF">
              <w:rPr>
                <w:rFonts w:eastAsia="Calibri"/>
              </w:rPr>
              <w:t>If loans are made to employees, formal, signed agreements are secured and contain the following:</w:t>
            </w:r>
          </w:p>
          <w:p w14:paraId="2A064F8C" w14:textId="77777777" w:rsidR="000B3536" w:rsidRPr="001A38DF" w:rsidRDefault="000B3536" w:rsidP="00EF1218">
            <w:pPr>
              <w:ind w:right="40"/>
              <w:contextualSpacing/>
              <w:jc w:val="both"/>
              <w:rPr>
                <w:rFonts w:eastAsia="Calibri"/>
              </w:rPr>
            </w:pPr>
          </w:p>
          <w:p w14:paraId="4F26757D" w14:textId="77777777" w:rsidR="000B3536" w:rsidRPr="001A38DF" w:rsidRDefault="000B3536" w:rsidP="000B3536">
            <w:pPr>
              <w:widowControl/>
              <w:numPr>
                <w:ilvl w:val="0"/>
                <w:numId w:val="23"/>
              </w:numPr>
              <w:spacing w:after="0" w:line="240" w:lineRule="auto"/>
              <w:ind w:right="40"/>
              <w:contextualSpacing/>
              <w:jc w:val="both"/>
              <w:rPr>
                <w:rFonts w:eastAsia="Calibri"/>
              </w:rPr>
            </w:pPr>
            <w:r w:rsidRPr="001A38DF">
              <w:rPr>
                <w:rFonts w:eastAsia="Calibri"/>
              </w:rPr>
              <w:t>Date loan made, amount, and maturity</w:t>
            </w:r>
          </w:p>
          <w:p w14:paraId="11762F21" w14:textId="77777777" w:rsidR="000B3536" w:rsidRPr="001A38DF" w:rsidRDefault="000B3536" w:rsidP="00EF1218">
            <w:pPr>
              <w:ind w:right="40"/>
              <w:jc w:val="both"/>
              <w:rPr>
                <w:rFonts w:eastAsia="Calibri"/>
              </w:rPr>
            </w:pPr>
          </w:p>
          <w:p w14:paraId="7DFABBFB" w14:textId="77777777" w:rsidR="000B3536" w:rsidRPr="001A38DF" w:rsidRDefault="000B3536" w:rsidP="000B3536">
            <w:pPr>
              <w:widowControl/>
              <w:numPr>
                <w:ilvl w:val="0"/>
                <w:numId w:val="23"/>
              </w:numPr>
              <w:spacing w:after="0" w:line="240" w:lineRule="auto"/>
              <w:ind w:right="40"/>
              <w:contextualSpacing/>
              <w:jc w:val="both"/>
              <w:rPr>
                <w:rFonts w:eastAsia="Calibri"/>
              </w:rPr>
            </w:pPr>
            <w:r w:rsidRPr="001A38DF">
              <w:rPr>
                <w:rFonts w:eastAsia="Calibri"/>
              </w:rPr>
              <w:t>Terms and conditions regarding repayment</w:t>
            </w:r>
          </w:p>
          <w:p w14:paraId="170A98D4" w14:textId="77777777" w:rsidR="000B3536" w:rsidRPr="001A38DF" w:rsidRDefault="000B3536" w:rsidP="000B3536">
            <w:pPr>
              <w:widowControl/>
              <w:numPr>
                <w:ilvl w:val="0"/>
                <w:numId w:val="23"/>
              </w:numPr>
              <w:spacing w:after="0" w:line="240" w:lineRule="auto"/>
              <w:ind w:right="40"/>
              <w:contextualSpacing/>
              <w:jc w:val="both"/>
              <w:rPr>
                <w:rFonts w:eastAsia="Calibri"/>
              </w:rPr>
            </w:pPr>
            <w:r w:rsidRPr="001A38DF">
              <w:rPr>
                <w:rFonts w:eastAsia="Calibri"/>
              </w:rPr>
              <w:t>Approval by the Executive Director/President &amp; CEO</w:t>
            </w:r>
          </w:p>
          <w:p w14:paraId="0C95AE3F" w14:textId="77777777" w:rsidR="000B3536" w:rsidRPr="001A38DF" w:rsidRDefault="000B3536" w:rsidP="00EF1218">
            <w:pPr>
              <w:ind w:right="40"/>
              <w:contextualSpacing/>
              <w:jc w:val="both"/>
              <w:rPr>
                <w:rFonts w:eastAsia="Calibri"/>
              </w:rPr>
            </w:pPr>
          </w:p>
          <w:p w14:paraId="654A6753" w14:textId="77777777" w:rsidR="000B3536" w:rsidRPr="001A38DF" w:rsidRDefault="000B3536" w:rsidP="000B3536">
            <w:pPr>
              <w:widowControl/>
              <w:numPr>
                <w:ilvl w:val="0"/>
                <w:numId w:val="23"/>
              </w:numPr>
              <w:spacing w:after="0" w:line="240" w:lineRule="auto"/>
              <w:ind w:right="40"/>
              <w:contextualSpacing/>
              <w:jc w:val="both"/>
              <w:rPr>
                <w:rFonts w:eastAsia="Calibri"/>
              </w:rPr>
            </w:pPr>
            <w:r w:rsidRPr="001A38DF">
              <w:rPr>
                <w:rFonts w:eastAsia="Calibri"/>
              </w:rPr>
              <w:t>Disclosure to the Board of Directors through an aging schedule or other report</w:t>
            </w:r>
          </w:p>
        </w:tc>
        <w:tc>
          <w:tcPr>
            <w:tcW w:w="4788" w:type="dxa"/>
          </w:tcPr>
          <w:p w14:paraId="726ABD15" w14:textId="77777777" w:rsidR="000B3536" w:rsidRPr="001A38DF" w:rsidRDefault="000B3536" w:rsidP="00EF1218">
            <w:pPr>
              <w:ind w:right="40"/>
              <w:contextualSpacing/>
              <w:jc w:val="both"/>
              <w:rPr>
                <w:rFonts w:eastAsia="MS Gothic" w:cs="MS Gothic"/>
              </w:rPr>
            </w:pPr>
          </w:p>
          <w:p w14:paraId="03E4B7FB" w14:textId="77777777" w:rsidR="000B3536" w:rsidRPr="001A38DF" w:rsidRDefault="000B3536" w:rsidP="00EF1218">
            <w:pPr>
              <w:ind w:right="40"/>
              <w:contextualSpacing/>
              <w:jc w:val="both"/>
              <w:rPr>
                <w:rFonts w:eastAsia="MS Gothic" w:cs="MS Gothic"/>
              </w:rPr>
            </w:pPr>
          </w:p>
          <w:p w14:paraId="7872DAA4" w14:textId="77777777" w:rsidR="000B3536" w:rsidRPr="001A38DF" w:rsidRDefault="000B3536" w:rsidP="00EF1218">
            <w:pPr>
              <w:ind w:right="40"/>
              <w:contextualSpacing/>
              <w:jc w:val="both"/>
              <w:rPr>
                <w:rFonts w:eastAsia="MS Gothic" w:cs="MS Gothic"/>
              </w:rPr>
            </w:pPr>
          </w:p>
          <w:p w14:paraId="693ACA33" w14:textId="77777777" w:rsidR="000B3536" w:rsidRPr="001A38DF" w:rsidRDefault="000B3536" w:rsidP="00EF1218">
            <w:pPr>
              <w:ind w:right="40"/>
              <w:contextualSpacing/>
              <w:jc w:val="both"/>
              <w:rPr>
                <w:rFonts w:eastAsia="MS Gothic" w:cs="MS Gothic"/>
              </w:rPr>
            </w:pPr>
          </w:p>
          <w:p w14:paraId="0F6BF3DA" w14:textId="77777777" w:rsidR="000B3536" w:rsidRPr="001A38DF" w:rsidRDefault="000B3536" w:rsidP="000B3536">
            <w:pPr>
              <w:widowControl/>
              <w:numPr>
                <w:ilvl w:val="0"/>
                <w:numId w:val="32"/>
              </w:numPr>
              <w:spacing w:after="0" w:line="240" w:lineRule="auto"/>
              <w:ind w:right="40"/>
              <w:contextualSpacing/>
              <w:jc w:val="both"/>
              <w:rPr>
                <w:rFonts w:eastAsia="Calibri"/>
                <w:lang w:val="es-DO"/>
              </w:rPr>
            </w:pPr>
            <w:r w:rsidRPr="001A38DF">
              <w:rPr>
                <w:rFonts w:ascii="MS Gothic" w:eastAsia="MS Gothic" w:hAnsi="MS Gothic" w:cs="MS Gothic" w:hint="eastAsia"/>
                <w:lang w:val="es-DO"/>
              </w:rPr>
              <w:t>☐</w:t>
            </w:r>
            <w:r w:rsidRPr="001A38DF">
              <w:rPr>
                <w:rFonts w:eastAsia="Calibri"/>
                <w:lang w:val="es-DO"/>
              </w:rPr>
              <w:t xml:space="preserve">   Yes</w:t>
            </w:r>
            <w:r w:rsidRPr="001A38DF">
              <w:rPr>
                <w:rFonts w:eastAsia="Calibri"/>
                <w:lang w:val="es-DO"/>
              </w:rPr>
              <w:tab/>
              <w:t xml:space="preserve">              </w:t>
            </w:r>
            <w:r w:rsidRPr="001A38DF">
              <w:rPr>
                <w:rFonts w:ascii="MS Gothic" w:eastAsia="MS Gothic" w:hAnsi="MS Gothic" w:cs="MS Gothic" w:hint="eastAsia"/>
                <w:lang w:val="es-DO"/>
              </w:rPr>
              <w:t>☐</w:t>
            </w:r>
            <w:r w:rsidRPr="001A38DF">
              <w:rPr>
                <w:rFonts w:eastAsia="Calibri"/>
                <w:lang w:val="es-DO"/>
              </w:rPr>
              <w:t xml:space="preserve">     No</w:t>
            </w:r>
            <w:r w:rsidRPr="001A38DF">
              <w:rPr>
                <w:rFonts w:eastAsia="Calibri"/>
                <w:lang w:val="es-DO"/>
              </w:rPr>
              <w:tab/>
              <w:t xml:space="preserve">            </w:t>
            </w:r>
            <w:r w:rsidRPr="001A38DF">
              <w:rPr>
                <w:rFonts w:ascii="MS Gothic" w:eastAsia="MS Gothic" w:hAnsi="MS Gothic" w:cs="MS Gothic" w:hint="eastAsia"/>
                <w:lang w:val="es-DO"/>
              </w:rPr>
              <w:t>☐</w:t>
            </w:r>
            <w:r w:rsidRPr="001A38DF">
              <w:rPr>
                <w:rFonts w:eastAsia="Calibri"/>
                <w:lang w:val="es-DO"/>
              </w:rPr>
              <w:t xml:space="preserve">      N/A</w:t>
            </w:r>
          </w:p>
          <w:p w14:paraId="3B76A632" w14:textId="77777777" w:rsidR="000B3536" w:rsidRPr="001A38DF" w:rsidRDefault="000B3536" w:rsidP="00EF1218">
            <w:pPr>
              <w:ind w:right="40"/>
              <w:contextualSpacing/>
              <w:jc w:val="both"/>
              <w:rPr>
                <w:rFonts w:eastAsia="MS Gothic" w:cs="MS Gothic"/>
                <w:lang w:val="es-DO"/>
              </w:rPr>
            </w:pPr>
          </w:p>
          <w:p w14:paraId="51D2A840" w14:textId="77777777" w:rsidR="000B3536" w:rsidRPr="001A38DF" w:rsidRDefault="000B3536" w:rsidP="000B3536">
            <w:pPr>
              <w:widowControl/>
              <w:numPr>
                <w:ilvl w:val="0"/>
                <w:numId w:val="32"/>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198D8228" w14:textId="77777777" w:rsidR="000B3536" w:rsidRPr="001A38DF" w:rsidRDefault="000B3536" w:rsidP="00EF1218">
            <w:pPr>
              <w:ind w:right="40"/>
              <w:contextualSpacing/>
              <w:jc w:val="both"/>
              <w:rPr>
                <w:rFonts w:eastAsia="MS Gothic" w:cs="MS Gothic"/>
              </w:rPr>
            </w:pPr>
          </w:p>
          <w:p w14:paraId="64C70961" w14:textId="77777777" w:rsidR="000B3536" w:rsidRPr="001A38DF" w:rsidRDefault="000B3536" w:rsidP="000B3536">
            <w:pPr>
              <w:widowControl/>
              <w:numPr>
                <w:ilvl w:val="0"/>
                <w:numId w:val="32"/>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42BFA7B4" w14:textId="77777777" w:rsidR="000B3536" w:rsidRPr="001A38DF" w:rsidRDefault="000B3536" w:rsidP="00EF1218">
            <w:pPr>
              <w:ind w:right="40"/>
              <w:contextualSpacing/>
              <w:jc w:val="both"/>
              <w:rPr>
                <w:rFonts w:eastAsia="MS Gothic" w:cs="MS Gothic"/>
              </w:rPr>
            </w:pPr>
          </w:p>
          <w:p w14:paraId="4D917995" w14:textId="77777777" w:rsidR="000B3536" w:rsidRPr="001A38DF" w:rsidRDefault="000B3536" w:rsidP="00EF1218">
            <w:pPr>
              <w:ind w:right="40"/>
              <w:contextualSpacing/>
              <w:jc w:val="both"/>
              <w:rPr>
                <w:rFonts w:eastAsia="MS Gothic" w:cs="MS Gothic"/>
              </w:rPr>
            </w:pPr>
          </w:p>
          <w:p w14:paraId="60F2371F" w14:textId="77777777" w:rsidR="000B3536" w:rsidRPr="001A38DF" w:rsidRDefault="000B3536" w:rsidP="000B3536">
            <w:pPr>
              <w:widowControl/>
              <w:numPr>
                <w:ilvl w:val="0"/>
                <w:numId w:val="32"/>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473992FA" w14:textId="77777777" w:rsidR="000B3536" w:rsidRPr="001A38DF" w:rsidRDefault="000B3536" w:rsidP="00EF1218">
            <w:pPr>
              <w:ind w:right="40"/>
              <w:jc w:val="both"/>
              <w:rPr>
                <w:rFonts w:eastAsia="Calibri"/>
              </w:rPr>
            </w:pPr>
          </w:p>
        </w:tc>
      </w:tr>
      <w:tr w:rsidR="000B3536" w:rsidRPr="001A38DF" w14:paraId="219FFB1A" w14:textId="77777777" w:rsidTr="00EF1218">
        <w:tc>
          <w:tcPr>
            <w:tcW w:w="4788" w:type="dxa"/>
          </w:tcPr>
          <w:p w14:paraId="4FD1F0FD" w14:textId="77777777" w:rsidR="000B3536" w:rsidRPr="001A38DF" w:rsidRDefault="000B3536" w:rsidP="000B3536">
            <w:pPr>
              <w:widowControl/>
              <w:numPr>
                <w:ilvl w:val="0"/>
                <w:numId w:val="18"/>
              </w:numPr>
              <w:spacing w:after="0" w:line="240" w:lineRule="auto"/>
              <w:ind w:left="360" w:right="40"/>
              <w:contextualSpacing/>
              <w:jc w:val="both"/>
              <w:rPr>
                <w:rFonts w:eastAsia="Calibri"/>
              </w:rPr>
            </w:pPr>
            <w:r w:rsidRPr="001A38DF">
              <w:rPr>
                <w:rFonts w:eastAsia="Calibri"/>
              </w:rPr>
              <w:t xml:space="preserve">If loans are being granted to officers and/or directors of the organization, please </w:t>
            </w:r>
            <w:r w:rsidRPr="001A38DF">
              <w:rPr>
                <w:rFonts w:eastAsia="Calibri"/>
              </w:rPr>
              <w:lastRenderedPageBreak/>
              <w:t>explain on separate attachment</w:t>
            </w:r>
            <w:r>
              <w:rPr>
                <w:rFonts w:eastAsia="Calibri"/>
              </w:rPr>
              <w:t xml:space="preserve"> or scan your agency’s Ledger</w:t>
            </w:r>
          </w:p>
          <w:p w14:paraId="4416F16D" w14:textId="77777777" w:rsidR="000B3536" w:rsidRPr="001A38DF" w:rsidRDefault="000B3536" w:rsidP="00EF1218">
            <w:pPr>
              <w:ind w:right="40"/>
              <w:jc w:val="both"/>
              <w:rPr>
                <w:rFonts w:eastAsia="Calibri"/>
              </w:rPr>
            </w:pPr>
          </w:p>
          <w:p w14:paraId="3F38C26E" w14:textId="77777777" w:rsidR="000B3536" w:rsidRPr="001A38DF" w:rsidRDefault="000B3536" w:rsidP="00EF1218">
            <w:pPr>
              <w:ind w:right="40"/>
              <w:jc w:val="both"/>
              <w:rPr>
                <w:rFonts w:eastAsia="Calibri"/>
              </w:rPr>
            </w:pPr>
            <w:r w:rsidRPr="001A38DF">
              <w:rPr>
                <w:rFonts w:eastAsia="Calibri"/>
              </w:rPr>
              <w:t xml:space="preserve">                                                    Attached # included</w:t>
            </w:r>
          </w:p>
        </w:tc>
        <w:tc>
          <w:tcPr>
            <w:tcW w:w="4788" w:type="dxa"/>
          </w:tcPr>
          <w:p w14:paraId="7F87DC02" w14:textId="77777777" w:rsidR="000B3536" w:rsidRPr="001A38DF" w:rsidRDefault="000B3536" w:rsidP="00EF1218">
            <w:pPr>
              <w:ind w:right="40"/>
              <w:jc w:val="both"/>
              <w:rPr>
                <w:rFonts w:eastAsia="MS Gothic" w:cs="MS Gothic"/>
              </w:rPr>
            </w:pPr>
          </w:p>
          <w:p w14:paraId="1A104811" w14:textId="77777777" w:rsidR="000B3536" w:rsidRPr="001A38DF" w:rsidRDefault="000B3536" w:rsidP="00EF1218">
            <w:pPr>
              <w:ind w:right="40"/>
              <w:jc w:val="both"/>
              <w:rPr>
                <w:rFonts w:eastAsia="MS Gothic" w:cs="MS Gothic"/>
              </w:rPr>
            </w:pPr>
          </w:p>
          <w:p w14:paraId="7DA97A15" w14:textId="77777777" w:rsidR="000B3536" w:rsidRPr="001A38DF" w:rsidRDefault="000B3536" w:rsidP="00EF1218">
            <w:pPr>
              <w:ind w:right="40"/>
              <w:jc w:val="both"/>
              <w:rPr>
                <w:rFonts w:eastAsia="MS Gothic" w:cs="MS Gothic"/>
              </w:rPr>
            </w:pPr>
          </w:p>
          <w:p w14:paraId="69BD6386"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bl>
    <w:p w14:paraId="1170CBBF" w14:textId="77777777" w:rsidR="000B3536" w:rsidRDefault="000B3536" w:rsidP="000B3536">
      <w:pPr>
        <w:widowControl/>
        <w:spacing w:after="0" w:line="240" w:lineRule="auto"/>
        <w:ind w:right="40"/>
        <w:jc w:val="both"/>
        <w:rPr>
          <w:rFonts w:ascii="Calibri" w:eastAsia="Calibri" w:hAnsi="Calibri"/>
          <w:sz w:val="22"/>
          <w:szCs w:val="22"/>
        </w:rPr>
      </w:pPr>
    </w:p>
    <w:p w14:paraId="2F4513D0"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0815D999" w14:textId="77777777" w:rsidR="000B3536"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PERSONNEL MANAGEMENT / PAYROLL</w:t>
      </w:r>
    </w:p>
    <w:p w14:paraId="49497D8D" w14:textId="77777777" w:rsidR="000B3536" w:rsidRPr="001A38DF" w:rsidRDefault="000B3536" w:rsidP="000B3536">
      <w:pPr>
        <w:widowControl/>
        <w:spacing w:after="0" w:line="240" w:lineRule="auto"/>
        <w:ind w:left="450" w:right="40"/>
        <w:contextualSpacing/>
        <w:jc w:val="both"/>
        <w:rPr>
          <w:rFonts w:ascii="Calibri" w:eastAsia="Calibri" w:hAnsi="Calibri"/>
          <w:b/>
          <w:sz w:val="22"/>
          <w:szCs w:val="22"/>
        </w:rPr>
      </w:pPr>
    </w:p>
    <w:tbl>
      <w:tblPr>
        <w:tblStyle w:val="TableGrid1"/>
        <w:tblW w:w="0" w:type="auto"/>
        <w:tblLook w:val="04A0" w:firstRow="1" w:lastRow="0" w:firstColumn="1" w:lastColumn="0" w:noHBand="0" w:noVBand="1"/>
      </w:tblPr>
      <w:tblGrid>
        <w:gridCol w:w="4294"/>
        <w:gridCol w:w="5056"/>
      </w:tblGrid>
      <w:tr w:rsidR="000B3536" w:rsidRPr="001A38DF" w14:paraId="24CC1D27" w14:textId="77777777" w:rsidTr="00EF1218">
        <w:tc>
          <w:tcPr>
            <w:tcW w:w="4695" w:type="dxa"/>
          </w:tcPr>
          <w:p w14:paraId="23626231" w14:textId="77777777" w:rsidR="000B3536" w:rsidRPr="001A38DF" w:rsidRDefault="000B3536" w:rsidP="000B3536">
            <w:pPr>
              <w:widowControl/>
              <w:numPr>
                <w:ilvl w:val="0"/>
                <w:numId w:val="19"/>
              </w:numPr>
              <w:spacing w:after="0" w:line="240" w:lineRule="auto"/>
              <w:ind w:left="360" w:right="40"/>
              <w:contextualSpacing/>
              <w:jc w:val="both"/>
              <w:rPr>
                <w:rFonts w:eastAsia="Calibri"/>
              </w:rPr>
            </w:pPr>
            <w:r w:rsidRPr="001A38DF">
              <w:rPr>
                <w:rFonts w:eastAsia="Calibri"/>
              </w:rPr>
              <w:t>All personnel files contain the following:</w:t>
            </w:r>
          </w:p>
          <w:p w14:paraId="105DAEB9" w14:textId="77777777" w:rsidR="000B3536" w:rsidRPr="001A38DF" w:rsidRDefault="000B3536" w:rsidP="00EF1218">
            <w:pPr>
              <w:ind w:right="40"/>
              <w:contextualSpacing/>
              <w:jc w:val="both"/>
              <w:rPr>
                <w:rFonts w:eastAsia="Calibri"/>
              </w:rPr>
            </w:pPr>
            <w:r w:rsidRPr="001A38DF">
              <w:rPr>
                <w:rFonts w:eastAsia="Calibri"/>
              </w:rPr>
              <w:t xml:space="preserve">                                                                                                             </w:t>
            </w:r>
          </w:p>
          <w:p w14:paraId="7504962B"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I-9 Forms</w:t>
            </w:r>
          </w:p>
          <w:p w14:paraId="4C01DAD8"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 xml:space="preserve"> W-4 Forms                                                                                                                              </w:t>
            </w:r>
          </w:p>
          <w:p w14:paraId="7E35679B"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 xml:space="preserve">Annual evaluations (if required)                                                                                              </w:t>
            </w:r>
          </w:p>
          <w:p w14:paraId="61D4AF06"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Pay rates and changes are clearly documented and agree with the latest payroll register</w:t>
            </w:r>
            <w:r w:rsidRPr="001A38DF">
              <w:rPr>
                <w:rFonts w:eastAsia="Calibri"/>
              </w:rPr>
              <w:tab/>
            </w:r>
          </w:p>
          <w:p w14:paraId="374B73FD"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Reference checks</w:t>
            </w:r>
          </w:p>
          <w:p w14:paraId="64AD7F95" w14:textId="77777777" w:rsidR="000B3536" w:rsidRPr="001A38DF" w:rsidRDefault="000B3536" w:rsidP="000B3536">
            <w:pPr>
              <w:widowControl/>
              <w:numPr>
                <w:ilvl w:val="0"/>
                <w:numId w:val="24"/>
              </w:numPr>
              <w:spacing w:after="0" w:line="240" w:lineRule="auto"/>
              <w:ind w:left="540" w:right="40"/>
              <w:contextualSpacing/>
              <w:jc w:val="both"/>
              <w:rPr>
                <w:rFonts w:eastAsia="Calibri"/>
              </w:rPr>
            </w:pPr>
            <w:r w:rsidRPr="001A38DF">
              <w:rPr>
                <w:rFonts w:eastAsia="Calibri"/>
              </w:rPr>
              <w:t xml:space="preserve"> Security agreement forms (CF 114), if applicable.</w:t>
            </w:r>
          </w:p>
          <w:p w14:paraId="6F046CB0" w14:textId="77777777" w:rsidR="000B3536" w:rsidRPr="001A38DF" w:rsidRDefault="000B3536" w:rsidP="00EF1218">
            <w:pPr>
              <w:ind w:right="40"/>
              <w:rPr>
                <w:rFonts w:eastAsia="Calibri"/>
              </w:rPr>
            </w:pPr>
            <w:r w:rsidRPr="001A38DF">
              <w:rPr>
                <w:rFonts w:eastAsia="Calibri"/>
              </w:rPr>
              <w:t xml:space="preserve">                                                                </w:t>
            </w:r>
          </w:p>
          <w:p w14:paraId="17CA9BEB" w14:textId="77777777" w:rsidR="000B3536" w:rsidRPr="001A38DF" w:rsidRDefault="000B3536" w:rsidP="000B3536">
            <w:pPr>
              <w:widowControl/>
              <w:numPr>
                <w:ilvl w:val="0"/>
                <w:numId w:val="25"/>
              </w:numPr>
              <w:spacing w:after="0" w:line="240" w:lineRule="auto"/>
              <w:ind w:right="40"/>
              <w:contextualSpacing/>
              <w:rPr>
                <w:rFonts w:eastAsia="Calibri"/>
              </w:rPr>
            </w:pPr>
            <w:r w:rsidRPr="001A38DF">
              <w:rPr>
                <w:rFonts w:eastAsia="Calibri"/>
              </w:rPr>
              <w:t xml:space="preserve">   All employees with access to DCF data through computer-related media have read and signed the CF 114.</w:t>
            </w:r>
            <w:r w:rsidRPr="001A38DF">
              <w:rPr>
                <w:rFonts w:eastAsia="Calibri"/>
              </w:rPr>
              <w:tab/>
            </w:r>
          </w:p>
          <w:p w14:paraId="52CC4323" w14:textId="77777777" w:rsidR="000B3536" w:rsidRPr="001A38DF" w:rsidRDefault="000B3536" w:rsidP="00EF1218">
            <w:pPr>
              <w:ind w:right="40"/>
              <w:rPr>
                <w:rFonts w:eastAsia="Calibri"/>
              </w:rPr>
            </w:pPr>
            <w:r w:rsidRPr="001A38DF">
              <w:rPr>
                <w:rFonts w:eastAsia="Calibri"/>
              </w:rPr>
              <w:t xml:space="preserve">    </w:t>
            </w:r>
          </w:p>
          <w:p w14:paraId="01387B79" w14:textId="77777777" w:rsidR="000B3536" w:rsidRPr="001A38DF" w:rsidRDefault="000B3536" w:rsidP="000B3536">
            <w:pPr>
              <w:widowControl/>
              <w:numPr>
                <w:ilvl w:val="0"/>
                <w:numId w:val="25"/>
              </w:numPr>
              <w:spacing w:after="0" w:line="240" w:lineRule="auto"/>
              <w:ind w:right="40"/>
              <w:contextualSpacing/>
              <w:rPr>
                <w:rFonts w:eastAsia="Calibri"/>
              </w:rPr>
            </w:pPr>
            <w:r w:rsidRPr="001A38DF">
              <w:rPr>
                <w:rFonts w:eastAsia="Calibri"/>
              </w:rPr>
              <w:t xml:space="preserve"> The custodian (NAME) for all CF 114 forms at the provider’s location is:</w:t>
            </w:r>
          </w:p>
          <w:p w14:paraId="6EE577B1" w14:textId="77777777" w:rsidR="000B3536" w:rsidRPr="001A38DF" w:rsidRDefault="000B3536" w:rsidP="00EF1218">
            <w:pPr>
              <w:ind w:right="40"/>
              <w:rPr>
                <w:rFonts w:eastAsia="Calibri"/>
              </w:rPr>
            </w:pPr>
          </w:p>
          <w:p w14:paraId="742DBDFB" w14:textId="77777777" w:rsidR="000B3536" w:rsidRPr="001A38DF" w:rsidRDefault="000B3536" w:rsidP="000B3536">
            <w:pPr>
              <w:widowControl/>
              <w:numPr>
                <w:ilvl w:val="0"/>
                <w:numId w:val="25"/>
              </w:numPr>
              <w:spacing w:after="0" w:line="240" w:lineRule="auto"/>
              <w:ind w:right="40"/>
              <w:contextualSpacing/>
              <w:rPr>
                <w:rFonts w:eastAsia="Calibri"/>
              </w:rPr>
            </w:pPr>
            <w:r w:rsidRPr="001A38DF">
              <w:rPr>
                <w:rFonts w:eastAsia="Calibri"/>
              </w:rPr>
              <w:t xml:space="preserve">The forms are stored at the following sites:   </w:t>
            </w:r>
            <w:r w:rsidRPr="001A38DF">
              <w:rPr>
                <w:rFonts w:eastAsia="Calibri"/>
              </w:rPr>
              <w:tab/>
            </w:r>
          </w:p>
          <w:p w14:paraId="19DE3528" w14:textId="77777777" w:rsidR="000B3536" w:rsidRPr="001A38DF" w:rsidRDefault="000B3536" w:rsidP="00EF1218">
            <w:pPr>
              <w:ind w:right="40"/>
              <w:contextualSpacing/>
              <w:rPr>
                <w:rFonts w:eastAsia="Calibri"/>
              </w:rPr>
            </w:pPr>
          </w:p>
        </w:tc>
        <w:tc>
          <w:tcPr>
            <w:tcW w:w="4881" w:type="dxa"/>
          </w:tcPr>
          <w:p w14:paraId="7CA9F374" w14:textId="77777777" w:rsidR="000B3536" w:rsidRPr="001A38DF" w:rsidRDefault="000B3536" w:rsidP="00EF1218">
            <w:pPr>
              <w:ind w:right="40"/>
              <w:jc w:val="both"/>
              <w:rPr>
                <w:rFonts w:ascii="MS Gothic" w:eastAsia="MS Gothic" w:hAnsi="MS Gothic" w:cs="MS Gothic"/>
              </w:rPr>
            </w:pPr>
          </w:p>
          <w:p w14:paraId="1EEDA4A0" w14:textId="77777777" w:rsidR="000B3536" w:rsidRPr="001A38DF" w:rsidRDefault="000B3536" w:rsidP="00EF1218">
            <w:pPr>
              <w:ind w:right="40"/>
              <w:jc w:val="both"/>
              <w:rPr>
                <w:rFonts w:ascii="MS Gothic" w:eastAsia="MS Gothic" w:hAnsi="MS Gothic" w:cs="MS Gothic"/>
              </w:rPr>
            </w:pPr>
          </w:p>
          <w:p w14:paraId="1DD14ECA" w14:textId="77777777" w:rsidR="000B3536" w:rsidRPr="001A38DF" w:rsidRDefault="000B3536" w:rsidP="00EF1218">
            <w:pPr>
              <w:ind w:right="40"/>
              <w:jc w:val="both"/>
              <w:rPr>
                <w:rFonts w:ascii="MS Gothic" w:eastAsia="MS Gothic" w:hAnsi="MS Gothic" w:cs="MS Gothic"/>
              </w:rPr>
            </w:pPr>
          </w:p>
          <w:p w14:paraId="01C86BDC"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00DE8D8C"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74E8F74B"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2863FB5E"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1EAF0703" w14:textId="77777777" w:rsidR="000B3536" w:rsidRPr="001A38DF" w:rsidRDefault="000B3536" w:rsidP="00EF1218">
            <w:pPr>
              <w:ind w:right="40"/>
              <w:contextualSpacing/>
              <w:jc w:val="both"/>
              <w:rPr>
                <w:rFonts w:eastAsia="Calibri"/>
              </w:rPr>
            </w:pPr>
          </w:p>
          <w:p w14:paraId="3BACCAF8"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6EF34D81" w14:textId="77777777" w:rsidR="000B3536" w:rsidRPr="001A38DF" w:rsidRDefault="000B3536" w:rsidP="00EF1218">
            <w:pPr>
              <w:ind w:right="40"/>
              <w:jc w:val="both"/>
              <w:rPr>
                <w:rFonts w:eastAsia="MS Gothic" w:cs="MS Gothic"/>
              </w:rPr>
            </w:pPr>
          </w:p>
          <w:p w14:paraId="06F13DA9" w14:textId="77777777" w:rsidR="000B3536" w:rsidRPr="001A38DF" w:rsidRDefault="000B3536" w:rsidP="000B3536">
            <w:pPr>
              <w:widowControl/>
              <w:numPr>
                <w:ilvl w:val="0"/>
                <w:numId w:val="26"/>
              </w:numPr>
              <w:spacing w:after="0" w:line="240" w:lineRule="auto"/>
              <w:ind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6FD7302B" w14:textId="77777777" w:rsidR="000B3536" w:rsidRPr="001A38DF" w:rsidRDefault="000B3536" w:rsidP="00EF1218">
            <w:pPr>
              <w:ind w:right="40"/>
              <w:jc w:val="both"/>
              <w:rPr>
                <w:rFonts w:eastAsia="Calibri"/>
              </w:rPr>
            </w:pPr>
          </w:p>
          <w:p w14:paraId="2D5FCF2B" w14:textId="77777777" w:rsidR="000B3536" w:rsidRPr="001A38DF" w:rsidRDefault="000B3536" w:rsidP="000B3536">
            <w:pPr>
              <w:widowControl/>
              <w:numPr>
                <w:ilvl w:val="0"/>
                <w:numId w:val="27"/>
              </w:numPr>
              <w:spacing w:after="0" w:line="240" w:lineRule="auto"/>
              <w:ind w:left="575"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4F9B6DAD" w14:textId="77777777" w:rsidR="000B3536" w:rsidRPr="001A38DF" w:rsidRDefault="000B3536" w:rsidP="00EF1218">
            <w:pPr>
              <w:ind w:right="40"/>
              <w:jc w:val="both"/>
              <w:rPr>
                <w:rFonts w:eastAsia="Calibri"/>
              </w:rPr>
            </w:pPr>
          </w:p>
          <w:p w14:paraId="18CB6383" w14:textId="77777777" w:rsidR="000B3536" w:rsidRPr="001A38DF" w:rsidRDefault="000B3536" w:rsidP="00EF1218">
            <w:pPr>
              <w:ind w:right="40"/>
              <w:jc w:val="both"/>
              <w:rPr>
                <w:rFonts w:eastAsia="Calibri"/>
              </w:rPr>
            </w:pPr>
          </w:p>
          <w:p w14:paraId="4DB54E03" w14:textId="77777777" w:rsidR="000B3536" w:rsidRPr="001A38DF" w:rsidRDefault="000B3536" w:rsidP="00EF1218">
            <w:pPr>
              <w:ind w:right="40"/>
              <w:jc w:val="both"/>
              <w:rPr>
                <w:rFonts w:eastAsia="Calibri"/>
              </w:rPr>
            </w:pPr>
          </w:p>
          <w:p w14:paraId="3F7EB67C" w14:textId="77777777" w:rsidR="000B3536" w:rsidRPr="001A38DF" w:rsidRDefault="000B3536" w:rsidP="000B3536">
            <w:pPr>
              <w:widowControl/>
              <w:numPr>
                <w:ilvl w:val="0"/>
                <w:numId w:val="27"/>
              </w:numPr>
              <w:spacing w:after="0" w:line="240" w:lineRule="auto"/>
              <w:ind w:left="575" w:right="40"/>
              <w:contextualSpacing/>
              <w:rPr>
                <w:rFonts w:eastAsia="Calibri"/>
              </w:rPr>
            </w:pPr>
            <w:r w:rsidRPr="001A38DF">
              <w:rPr>
                <w:rFonts w:eastAsia="Calibri"/>
              </w:rPr>
              <w:t>Name of Custodian (Print Clearly):</w:t>
            </w:r>
          </w:p>
          <w:p w14:paraId="7B2B9460" w14:textId="77777777" w:rsidR="000B3536" w:rsidRPr="001A38DF" w:rsidRDefault="000B3536" w:rsidP="00EF1218">
            <w:pPr>
              <w:ind w:right="40"/>
              <w:jc w:val="both"/>
              <w:rPr>
                <w:rFonts w:eastAsia="Calibri"/>
              </w:rPr>
            </w:pPr>
          </w:p>
          <w:p w14:paraId="51E82534" w14:textId="77777777" w:rsidR="000B3536" w:rsidRPr="001A38DF" w:rsidRDefault="000B3536" w:rsidP="00EF1218">
            <w:pPr>
              <w:ind w:right="40"/>
              <w:jc w:val="both"/>
              <w:rPr>
                <w:rFonts w:eastAsia="Calibri"/>
              </w:rPr>
            </w:pPr>
            <w:r w:rsidRPr="001A38DF">
              <w:rPr>
                <w:rFonts w:eastAsia="Calibri"/>
              </w:rPr>
              <w:t>________________________________________</w:t>
            </w:r>
          </w:p>
          <w:p w14:paraId="51E81F52" w14:textId="77777777" w:rsidR="000B3536" w:rsidRPr="001A38DF" w:rsidRDefault="000B3536" w:rsidP="00EF1218">
            <w:pPr>
              <w:ind w:right="40"/>
              <w:jc w:val="both"/>
              <w:rPr>
                <w:rFonts w:eastAsia="Calibri"/>
              </w:rPr>
            </w:pPr>
          </w:p>
          <w:p w14:paraId="5106680D" w14:textId="77777777" w:rsidR="000B3536" w:rsidRPr="001A38DF" w:rsidRDefault="000B3536" w:rsidP="00EF1218">
            <w:pPr>
              <w:ind w:right="40"/>
              <w:jc w:val="both"/>
              <w:rPr>
                <w:rFonts w:eastAsia="Calibri"/>
              </w:rPr>
            </w:pPr>
          </w:p>
          <w:p w14:paraId="7DD29DB3" w14:textId="77777777" w:rsidR="000B3536" w:rsidRPr="001A38DF" w:rsidRDefault="000B3536" w:rsidP="000B3536">
            <w:pPr>
              <w:widowControl/>
              <w:numPr>
                <w:ilvl w:val="0"/>
                <w:numId w:val="27"/>
              </w:numPr>
              <w:spacing w:after="0" w:line="240" w:lineRule="auto"/>
              <w:ind w:left="575" w:right="40"/>
              <w:contextualSpacing/>
              <w:rPr>
                <w:rFonts w:eastAsia="Calibri"/>
              </w:rPr>
            </w:pPr>
            <w:r w:rsidRPr="001A38DF">
              <w:rPr>
                <w:rFonts w:eastAsia="Calibri"/>
              </w:rPr>
              <w:t>___________________________________</w:t>
            </w:r>
          </w:p>
          <w:p w14:paraId="13F8DA36" w14:textId="77777777" w:rsidR="000B3536" w:rsidRPr="001A38DF" w:rsidRDefault="000B3536" w:rsidP="00EF1218">
            <w:pPr>
              <w:ind w:right="40"/>
              <w:jc w:val="both"/>
              <w:rPr>
                <w:rFonts w:eastAsia="Calibri"/>
              </w:rPr>
            </w:pPr>
          </w:p>
          <w:p w14:paraId="4CD7F899" w14:textId="77777777" w:rsidR="000B3536" w:rsidRPr="001A38DF" w:rsidRDefault="000B3536" w:rsidP="00EF1218">
            <w:pPr>
              <w:ind w:right="40"/>
              <w:jc w:val="both"/>
              <w:rPr>
                <w:rFonts w:eastAsia="Calibri"/>
              </w:rPr>
            </w:pPr>
            <w:r w:rsidRPr="001A38DF">
              <w:rPr>
                <w:rFonts w:eastAsia="Calibri"/>
              </w:rPr>
              <w:t>________________________________________</w:t>
            </w:r>
          </w:p>
          <w:p w14:paraId="1468DB27" w14:textId="77777777" w:rsidR="000B3536" w:rsidRPr="001A38DF" w:rsidRDefault="000B3536" w:rsidP="00EF1218">
            <w:pPr>
              <w:ind w:right="40"/>
              <w:jc w:val="both"/>
              <w:rPr>
                <w:rFonts w:eastAsia="Calibri"/>
              </w:rPr>
            </w:pPr>
          </w:p>
          <w:p w14:paraId="15AC2B48" w14:textId="77777777" w:rsidR="000B3536" w:rsidRPr="001A38DF" w:rsidRDefault="000B3536" w:rsidP="00EF1218">
            <w:pPr>
              <w:ind w:right="40"/>
              <w:jc w:val="both"/>
              <w:rPr>
                <w:rFonts w:eastAsia="Calibri"/>
              </w:rPr>
            </w:pPr>
            <w:r w:rsidRPr="001A38DF">
              <w:rPr>
                <w:rFonts w:eastAsia="Calibri"/>
              </w:rPr>
              <w:t>________________________________________</w:t>
            </w:r>
          </w:p>
          <w:p w14:paraId="090520E8" w14:textId="77777777" w:rsidR="000B3536" w:rsidRPr="001A38DF" w:rsidRDefault="000B3536" w:rsidP="00EF1218">
            <w:pPr>
              <w:ind w:right="40"/>
              <w:jc w:val="both"/>
              <w:rPr>
                <w:rFonts w:eastAsia="Calibri"/>
              </w:rPr>
            </w:pPr>
          </w:p>
        </w:tc>
      </w:tr>
      <w:tr w:rsidR="000B3536" w:rsidRPr="001A38DF" w14:paraId="7E8737D8" w14:textId="77777777" w:rsidTr="00EF1218">
        <w:tc>
          <w:tcPr>
            <w:tcW w:w="4695" w:type="dxa"/>
          </w:tcPr>
          <w:p w14:paraId="458735D6" w14:textId="77777777" w:rsidR="000B3536" w:rsidRPr="001A38DF" w:rsidRDefault="000B3536" w:rsidP="000B3536">
            <w:pPr>
              <w:widowControl/>
              <w:numPr>
                <w:ilvl w:val="0"/>
                <w:numId w:val="19"/>
              </w:numPr>
              <w:spacing w:after="0" w:line="240" w:lineRule="auto"/>
              <w:ind w:left="360" w:right="40"/>
              <w:contextualSpacing/>
              <w:jc w:val="both"/>
              <w:rPr>
                <w:rFonts w:eastAsia="Calibri"/>
              </w:rPr>
            </w:pPr>
          </w:p>
          <w:p w14:paraId="6F293652" w14:textId="77777777" w:rsidR="000B3536" w:rsidRPr="001630A7" w:rsidRDefault="000B3536" w:rsidP="000B3536">
            <w:pPr>
              <w:widowControl/>
              <w:numPr>
                <w:ilvl w:val="0"/>
                <w:numId w:val="28"/>
              </w:numPr>
              <w:spacing w:after="0" w:line="240" w:lineRule="auto"/>
              <w:ind w:left="450" w:right="40"/>
              <w:contextualSpacing/>
              <w:jc w:val="both"/>
              <w:rPr>
                <w:rFonts w:eastAsia="Calibri"/>
              </w:rPr>
            </w:pPr>
            <w:r w:rsidRPr="001A38DF">
              <w:rPr>
                <w:rFonts w:eastAsia="Calibri"/>
              </w:rPr>
              <w:t>Employees document their work hours through a time sheet or punch clock.</w:t>
            </w:r>
            <w:r w:rsidRPr="001A38DF">
              <w:rPr>
                <w:rFonts w:eastAsia="Calibri"/>
              </w:rPr>
              <w:tab/>
            </w:r>
          </w:p>
          <w:p w14:paraId="1B15D0FE" w14:textId="77777777" w:rsidR="000B3536" w:rsidRPr="001A38DF" w:rsidRDefault="000B3536" w:rsidP="000B3536">
            <w:pPr>
              <w:widowControl/>
              <w:numPr>
                <w:ilvl w:val="0"/>
                <w:numId w:val="28"/>
              </w:numPr>
              <w:spacing w:after="0" w:line="240" w:lineRule="auto"/>
              <w:ind w:left="450" w:right="40"/>
              <w:contextualSpacing/>
              <w:jc w:val="both"/>
              <w:rPr>
                <w:rFonts w:eastAsia="Calibri"/>
              </w:rPr>
            </w:pPr>
            <w:r w:rsidRPr="001A38DF">
              <w:rPr>
                <w:rFonts w:eastAsia="Calibri"/>
              </w:rPr>
              <w:t>The employee signed the time records.</w:t>
            </w:r>
          </w:p>
          <w:p w14:paraId="2EFF54A6" w14:textId="77777777" w:rsidR="000B3536" w:rsidRPr="001A38DF" w:rsidRDefault="000B3536" w:rsidP="00EF1218">
            <w:pPr>
              <w:ind w:right="40"/>
              <w:contextualSpacing/>
              <w:jc w:val="both"/>
              <w:rPr>
                <w:rFonts w:eastAsia="Calibri"/>
              </w:rPr>
            </w:pPr>
            <w:r w:rsidRPr="001A38DF">
              <w:rPr>
                <w:rFonts w:eastAsia="Calibri"/>
              </w:rPr>
              <w:tab/>
              <w:t xml:space="preserve"> </w:t>
            </w:r>
          </w:p>
          <w:p w14:paraId="145F3CDF" w14:textId="77777777" w:rsidR="000B3536" w:rsidRPr="001A38DF" w:rsidRDefault="000B3536" w:rsidP="000B3536">
            <w:pPr>
              <w:widowControl/>
              <w:numPr>
                <w:ilvl w:val="0"/>
                <w:numId w:val="28"/>
              </w:numPr>
              <w:spacing w:after="0" w:line="240" w:lineRule="auto"/>
              <w:ind w:left="450" w:right="40"/>
              <w:contextualSpacing/>
              <w:jc w:val="both"/>
              <w:rPr>
                <w:rFonts w:eastAsia="Calibri"/>
              </w:rPr>
            </w:pPr>
            <w:r w:rsidRPr="001A38DF">
              <w:rPr>
                <w:rFonts w:eastAsia="Calibri"/>
              </w:rPr>
              <w:t>The supervisor reviewed and signed the time records.</w:t>
            </w:r>
          </w:p>
        </w:tc>
        <w:tc>
          <w:tcPr>
            <w:tcW w:w="4881" w:type="dxa"/>
          </w:tcPr>
          <w:p w14:paraId="24AF0550" w14:textId="77777777" w:rsidR="000B3536" w:rsidRPr="001A38DF" w:rsidRDefault="000B3536" w:rsidP="00EF1218">
            <w:pPr>
              <w:ind w:right="40"/>
              <w:jc w:val="both"/>
              <w:rPr>
                <w:rFonts w:eastAsia="MS Gothic" w:cs="MS Gothic"/>
              </w:rPr>
            </w:pPr>
            <w:r w:rsidRPr="001A38DF">
              <w:rPr>
                <w:rFonts w:eastAsia="MS Gothic" w:cs="MS Gothic"/>
              </w:rPr>
              <w:t xml:space="preserve">2. </w:t>
            </w:r>
          </w:p>
          <w:p w14:paraId="696BA0C8" w14:textId="77777777" w:rsidR="000B3536" w:rsidRPr="001A38DF" w:rsidRDefault="000B3536" w:rsidP="000B3536">
            <w:pPr>
              <w:widowControl/>
              <w:numPr>
                <w:ilvl w:val="0"/>
                <w:numId w:val="29"/>
              </w:numPr>
              <w:spacing w:after="0" w:line="240" w:lineRule="auto"/>
              <w:ind w:left="705"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p>
          <w:p w14:paraId="610406E0" w14:textId="77777777" w:rsidR="000B3536" w:rsidRPr="001A38DF" w:rsidRDefault="000B3536" w:rsidP="000B3536">
            <w:pPr>
              <w:widowControl/>
              <w:numPr>
                <w:ilvl w:val="0"/>
                <w:numId w:val="29"/>
              </w:numPr>
              <w:spacing w:after="0" w:line="240" w:lineRule="auto"/>
              <w:ind w:left="705"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p>
          <w:p w14:paraId="7288A0A1" w14:textId="77777777" w:rsidR="000B3536" w:rsidRPr="001A38DF" w:rsidRDefault="000B3536" w:rsidP="000B3536">
            <w:pPr>
              <w:widowControl/>
              <w:numPr>
                <w:ilvl w:val="0"/>
                <w:numId w:val="29"/>
              </w:numPr>
              <w:spacing w:after="0" w:line="240" w:lineRule="auto"/>
              <w:ind w:left="705" w:right="40"/>
              <w:contextualSpacing/>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p>
        </w:tc>
      </w:tr>
      <w:tr w:rsidR="000B3536" w:rsidRPr="001A38DF" w14:paraId="005B18E5" w14:textId="77777777" w:rsidTr="00EF1218">
        <w:tc>
          <w:tcPr>
            <w:tcW w:w="4695" w:type="dxa"/>
          </w:tcPr>
          <w:p w14:paraId="2476674F" w14:textId="77777777" w:rsidR="000B3536" w:rsidRPr="001A38DF" w:rsidRDefault="000B3536" w:rsidP="000B3536">
            <w:pPr>
              <w:widowControl/>
              <w:numPr>
                <w:ilvl w:val="0"/>
                <w:numId w:val="19"/>
              </w:numPr>
              <w:spacing w:after="0" w:line="240" w:lineRule="auto"/>
              <w:ind w:left="360" w:right="40"/>
              <w:contextualSpacing/>
              <w:jc w:val="both"/>
              <w:rPr>
                <w:rFonts w:eastAsia="Calibri"/>
              </w:rPr>
            </w:pPr>
            <w:r w:rsidRPr="001A38DF">
              <w:rPr>
                <w:rFonts w:eastAsia="Calibri"/>
              </w:rPr>
              <w:t xml:space="preserve">Non-exempt employees receive time and a half for all hours </w:t>
            </w:r>
            <w:proofErr w:type="gramStart"/>
            <w:r w:rsidRPr="001A38DF">
              <w:rPr>
                <w:rFonts w:eastAsia="Calibri"/>
              </w:rPr>
              <w:t>in excess of</w:t>
            </w:r>
            <w:proofErr w:type="gramEnd"/>
            <w:r w:rsidRPr="001A38DF">
              <w:rPr>
                <w:rFonts w:eastAsia="Calibri"/>
              </w:rPr>
              <w:t xml:space="preserve"> 40 per week.</w:t>
            </w:r>
          </w:p>
        </w:tc>
        <w:tc>
          <w:tcPr>
            <w:tcW w:w="4881" w:type="dxa"/>
          </w:tcPr>
          <w:p w14:paraId="6D6615B1"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p>
        </w:tc>
      </w:tr>
      <w:tr w:rsidR="000B3536" w:rsidRPr="001A38DF" w14:paraId="0583939E" w14:textId="77777777" w:rsidTr="00EF1218">
        <w:tc>
          <w:tcPr>
            <w:tcW w:w="4695" w:type="dxa"/>
          </w:tcPr>
          <w:p w14:paraId="41D6CAC1" w14:textId="77777777" w:rsidR="000B3536" w:rsidRPr="001A38DF" w:rsidRDefault="000B3536" w:rsidP="000B3536">
            <w:pPr>
              <w:widowControl/>
              <w:numPr>
                <w:ilvl w:val="0"/>
                <w:numId w:val="19"/>
              </w:numPr>
              <w:spacing w:after="0" w:line="240" w:lineRule="auto"/>
              <w:ind w:left="360" w:right="40"/>
              <w:contextualSpacing/>
              <w:jc w:val="both"/>
              <w:rPr>
                <w:rFonts w:eastAsia="Calibri"/>
              </w:rPr>
            </w:pPr>
            <w:r w:rsidRPr="001A38DF">
              <w:rPr>
                <w:rFonts w:eastAsia="Calibri"/>
              </w:rPr>
              <w:t>Do any of your employees also have a contract with your organization? If yes, please explain in separate attachment.</w:t>
            </w:r>
          </w:p>
          <w:p w14:paraId="682D257B" w14:textId="77777777" w:rsidR="000B3536" w:rsidRPr="001A38DF" w:rsidRDefault="000B3536" w:rsidP="00EF1218">
            <w:pPr>
              <w:ind w:right="40"/>
              <w:jc w:val="both"/>
              <w:rPr>
                <w:rFonts w:eastAsia="Calibri"/>
              </w:rPr>
            </w:pPr>
          </w:p>
          <w:p w14:paraId="2703BFF8" w14:textId="77777777" w:rsidR="000B3536" w:rsidRPr="001A38DF" w:rsidRDefault="000B3536" w:rsidP="00EF1218">
            <w:pPr>
              <w:ind w:right="40"/>
              <w:jc w:val="both"/>
              <w:rPr>
                <w:rFonts w:eastAsia="Calibri"/>
              </w:rPr>
            </w:pPr>
            <w:r w:rsidRPr="001A38DF">
              <w:rPr>
                <w:rFonts w:eastAsia="Calibri"/>
              </w:rPr>
              <w:t xml:space="preserve">                                           Attachment # included</w:t>
            </w:r>
          </w:p>
        </w:tc>
        <w:tc>
          <w:tcPr>
            <w:tcW w:w="4881" w:type="dxa"/>
          </w:tcPr>
          <w:p w14:paraId="55E8503A" w14:textId="77777777" w:rsidR="000B3536" w:rsidRPr="001A38DF" w:rsidRDefault="000B3536" w:rsidP="00EF1218">
            <w:pPr>
              <w:ind w:right="40"/>
              <w:jc w:val="both"/>
              <w:rPr>
                <w:rFonts w:eastAsia="MS Gothic" w:cs="MS Gothic"/>
              </w:rPr>
            </w:pPr>
          </w:p>
          <w:p w14:paraId="4C5AB7AE" w14:textId="77777777" w:rsidR="000B3536" w:rsidRPr="001A38DF" w:rsidRDefault="000B3536" w:rsidP="00EF1218">
            <w:pPr>
              <w:ind w:right="40"/>
              <w:jc w:val="both"/>
              <w:rPr>
                <w:rFonts w:eastAsia="MS Gothic" w:cs="MS Gothic"/>
              </w:rPr>
            </w:pPr>
          </w:p>
          <w:p w14:paraId="4F457CA8" w14:textId="77777777" w:rsidR="000B3536" w:rsidRPr="001A38DF" w:rsidRDefault="000B3536" w:rsidP="00EF1218">
            <w:pPr>
              <w:ind w:right="40"/>
              <w:jc w:val="both"/>
              <w:rPr>
                <w:rFonts w:eastAsia="MS Gothic" w:cs="MS Gothic"/>
              </w:rPr>
            </w:pPr>
          </w:p>
          <w:p w14:paraId="37CC08D5" w14:textId="77777777" w:rsidR="000B3536" w:rsidRPr="001A38DF" w:rsidRDefault="000B3536" w:rsidP="00EF1218">
            <w:pPr>
              <w:ind w:right="40"/>
              <w:jc w:val="both"/>
              <w:rPr>
                <w:rFonts w:eastAsia="MS Gothic" w:cs="MS Gothic"/>
              </w:rPr>
            </w:pPr>
          </w:p>
          <w:p w14:paraId="297B9804"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bl>
    <w:p w14:paraId="23C2D6C9"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04B6B451" w14:textId="77777777" w:rsidR="000B3536" w:rsidRDefault="000B3536" w:rsidP="000B3536">
      <w:pPr>
        <w:widowControl/>
        <w:spacing w:after="0" w:line="240" w:lineRule="auto"/>
        <w:ind w:right="40"/>
        <w:jc w:val="both"/>
        <w:rPr>
          <w:rFonts w:ascii="Calibri" w:eastAsia="Calibri" w:hAnsi="Calibri"/>
          <w:sz w:val="22"/>
          <w:szCs w:val="22"/>
        </w:rPr>
      </w:pPr>
    </w:p>
    <w:p w14:paraId="70302BFD" w14:textId="77777777" w:rsidR="000B3536" w:rsidRDefault="000B3536" w:rsidP="000B3536">
      <w:pPr>
        <w:widowControl/>
        <w:spacing w:after="0" w:line="240" w:lineRule="auto"/>
        <w:ind w:right="40"/>
        <w:jc w:val="both"/>
        <w:rPr>
          <w:rFonts w:ascii="Calibri" w:eastAsia="Calibri" w:hAnsi="Calibri"/>
          <w:sz w:val="22"/>
          <w:szCs w:val="22"/>
        </w:rPr>
      </w:pPr>
    </w:p>
    <w:p w14:paraId="03147B54"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43CC0714"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INDIVI</w:t>
      </w:r>
      <w:r>
        <w:rPr>
          <w:rFonts w:ascii="Calibri" w:eastAsia="Calibri" w:hAnsi="Calibri"/>
          <w:b/>
          <w:sz w:val="22"/>
          <w:szCs w:val="22"/>
        </w:rPr>
        <w:t>DU</w:t>
      </w:r>
      <w:r w:rsidRPr="001A38DF">
        <w:rPr>
          <w:rFonts w:ascii="Calibri" w:eastAsia="Calibri" w:hAnsi="Calibri"/>
          <w:b/>
          <w:sz w:val="22"/>
          <w:szCs w:val="22"/>
        </w:rPr>
        <w:t>AL CLIENT TRUST ACCOUNTS FOR FEDERAL BENEFIT PROGRAMS (SSAI, SSA, VA)</w:t>
      </w:r>
    </w:p>
    <w:p w14:paraId="053861A3"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86"/>
        <w:gridCol w:w="4664"/>
      </w:tblGrid>
      <w:tr w:rsidR="000B3536" w:rsidRPr="001A38DF" w14:paraId="464D50D0" w14:textId="77777777" w:rsidTr="00EF1218">
        <w:tc>
          <w:tcPr>
            <w:tcW w:w="4788" w:type="dxa"/>
          </w:tcPr>
          <w:p w14:paraId="5F066CC0"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An individual account is established and managed for each client with adequate procedures in place to track all transactions and reconcile at least monthly.</w:t>
            </w:r>
          </w:p>
        </w:tc>
        <w:tc>
          <w:tcPr>
            <w:tcW w:w="4788" w:type="dxa"/>
          </w:tcPr>
          <w:p w14:paraId="1486E6FB"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N/A</w:t>
            </w:r>
          </w:p>
          <w:p w14:paraId="1657EDDF" w14:textId="77777777" w:rsidR="000B3536" w:rsidRPr="001A38DF" w:rsidRDefault="000B3536" w:rsidP="00EF1218">
            <w:pPr>
              <w:ind w:right="40"/>
              <w:jc w:val="both"/>
              <w:rPr>
                <w:rFonts w:eastAsia="Calibri"/>
              </w:rPr>
            </w:pPr>
          </w:p>
        </w:tc>
      </w:tr>
      <w:tr w:rsidR="000B3536" w:rsidRPr="001A38DF" w14:paraId="7BD1DD93" w14:textId="77777777" w:rsidTr="00EF1218">
        <w:tc>
          <w:tcPr>
            <w:tcW w:w="4788" w:type="dxa"/>
          </w:tcPr>
          <w:p w14:paraId="1F221C5F"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Written proof that client deposits are made timely (within one to two days).</w:t>
            </w:r>
          </w:p>
        </w:tc>
        <w:tc>
          <w:tcPr>
            <w:tcW w:w="4788" w:type="dxa"/>
          </w:tcPr>
          <w:p w14:paraId="7AA7360F"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14596B50" w14:textId="77777777" w:rsidTr="00EF1218">
        <w:tc>
          <w:tcPr>
            <w:tcW w:w="4788" w:type="dxa"/>
          </w:tcPr>
          <w:p w14:paraId="3D2E419F"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 xml:space="preserve">Receipts for expenditures are maintained and approved by an appropriate level of </w:t>
            </w:r>
            <w:r w:rsidRPr="001A38DF">
              <w:rPr>
                <w:rFonts w:eastAsia="Calibri"/>
              </w:rPr>
              <w:lastRenderedPageBreak/>
              <w:t>management with documentation of such purchases.</w:t>
            </w:r>
          </w:p>
        </w:tc>
        <w:tc>
          <w:tcPr>
            <w:tcW w:w="4788" w:type="dxa"/>
          </w:tcPr>
          <w:p w14:paraId="329835EC" w14:textId="77777777" w:rsidR="000B3536" w:rsidRPr="001A38DF" w:rsidRDefault="000B3536" w:rsidP="00EF1218">
            <w:pPr>
              <w:ind w:right="40"/>
              <w:jc w:val="both"/>
              <w:rPr>
                <w:rFonts w:eastAsia="Calibri"/>
              </w:rPr>
            </w:pPr>
            <w:r w:rsidRPr="001A38DF">
              <w:rPr>
                <w:rFonts w:ascii="MS Gothic" w:eastAsia="MS Gothic" w:hAnsi="MS Gothic" w:cs="MS Gothic" w:hint="eastAsia"/>
              </w:rPr>
              <w:lastRenderedPageBreak/>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1F84FA95" w14:textId="77777777" w:rsidTr="00EF1218">
        <w:tc>
          <w:tcPr>
            <w:tcW w:w="4788" w:type="dxa"/>
          </w:tcPr>
          <w:p w14:paraId="4576A7F7"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All transactions are supported with receipts that are kept in the client's file.</w:t>
            </w:r>
          </w:p>
        </w:tc>
        <w:tc>
          <w:tcPr>
            <w:tcW w:w="4788" w:type="dxa"/>
          </w:tcPr>
          <w:p w14:paraId="741688A4"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458756D7" w14:textId="77777777" w:rsidTr="00EF1218">
        <w:tc>
          <w:tcPr>
            <w:tcW w:w="4788" w:type="dxa"/>
          </w:tcPr>
          <w:p w14:paraId="4B8DFB79"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Documentation is maintained for</w:t>
            </w:r>
          </w:p>
          <w:p w14:paraId="20F52687" w14:textId="77777777" w:rsidR="000B3536" w:rsidRPr="001A38DF" w:rsidRDefault="000B3536" w:rsidP="00EF1218">
            <w:pPr>
              <w:ind w:right="40"/>
              <w:rPr>
                <w:rFonts w:eastAsia="Calibri"/>
              </w:rPr>
            </w:pPr>
          </w:p>
          <w:p w14:paraId="77D3CD26" w14:textId="77777777" w:rsidR="000B3536" w:rsidRPr="001A38DF" w:rsidRDefault="000B3536" w:rsidP="000B3536">
            <w:pPr>
              <w:widowControl/>
              <w:numPr>
                <w:ilvl w:val="0"/>
                <w:numId w:val="30"/>
              </w:numPr>
              <w:spacing w:after="0" w:line="240" w:lineRule="auto"/>
              <w:ind w:right="40"/>
              <w:contextualSpacing/>
              <w:rPr>
                <w:rFonts w:eastAsia="Calibri"/>
              </w:rPr>
            </w:pPr>
            <w:r w:rsidRPr="001A38DF">
              <w:rPr>
                <w:rFonts w:eastAsia="Calibri"/>
              </w:rPr>
              <w:t xml:space="preserve">Transaction dates                                                                                                                        </w:t>
            </w:r>
          </w:p>
          <w:p w14:paraId="13722F48" w14:textId="77777777" w:rsidR="000B3536" w:rsidRPr="001A38DF" w:rsidRDefault="000B3536" w:rsidP="000B3536">
            <w:pPr>
              <w:widowControl/>
              <w:numPr>
                <w:ilvl w:val="0"/>
                <w:numId w:val="30"/>
              </w:numPr>
              <w:spacing w:after="0" w:line="240" w:lineRule="auto"/>
              <w:ind w:right="40"/>
              <w:contextualSpacing/>
              <w:rPr>
                <w:rFonts w:eastAsia="Calibri"/>
              </w:rPr>
            </w:pPr>
            <w:r w:rsidRPr="001A38DF">
              <w:rPr>
                <w:rFonts w:eastAsia="Calibri"/>
              </w:rPr>
              <w:t xml:space="preserve">Deposits                                                                                                                                      </w:t>
            </w:r>
          </w:p>
          <w:p w14:paraId="1E8C9607" w14:textId="77777777" w:rsidR="000B3536" w:rsidRPr="001A38DF" w:rsidRDefault="000B3536" w:rsidP="000B3536">
            <w:pPr>
              <w:widowControl/>
              <w:numPr>
                <w:ilvl w:val="0"/>
                <w:numId w:val="30"/>
              </w:numPr>
              <w:spacing w:after="0" w:line="240" w:lineRule="auto"/>
              <w:ind w:right="40"/>
              <w:contextualSpacing/>
              <w:rPr>
                <w:rFonts w:eastAsia="Calibri"/>
              </w:rPr>
            </w:pPr>
            <w:r w:rsidRPr="001A38DF">
              <w:rPr>
                <w:rFonts w:eastAsia="Calibri"/>
              </w:rPr>
              <w:t xml:space="preserve"> Withdrawals                                                                                                                               </w:t>
            </w:r>
          </w:p>
          <w:p w14:paraId="12645F37" w14:textId="77777777" w:rsidR="000B3536" w:rsidRPr="001A38DF" w:rsidRDefault="000B3536" w:rsidP="000B3536">
            <w:pPr>
              <w:widowControl/>
              <w:numPr>
                <w:ilvl w:val="0"/>
                <w:numId w:val="30"/>
              </w:numPr>
              <w:spacing w:after="0" w:line="240" w:lineRule="auto"/>
              <w:ind w:right="40"/>
              <w:contextualSpacing/>
              <w:rPr>
                <w:rFonts w:eastAsia="Calibri"/>
              </w:rPr>
            </w:pPr>
            <w:r w:rsidRPr="001A38DF">
              <w:rPr>
                <w:rFonts w:eastAsia="Calibri"/>
              </w:rPr>
              <w:t xml:space="preserve">Interest earned                                                                                                                           </w:t>
            </w:r>
          </w:p>
          <w:p w14:paraId="2FA57E33" w14:textId="77777777" w:rsidR="000B3536" w:rsidRPr="001A38DF" w:rsidRDefault="000B3536" w:rsidP="000B3536">
            <w:pPr>
              <w:widowControl/>
              <w:numPr>
                <w:ilvl w:val="0"/>
                <w:numId w:val="30"/>
              </w:numPr>
              <w:spacing w:after="0" w:line="240" w:lineRule="auto"/>
              <w:ind w:right="40"/>
              <w:contextualSpacing/>
              <w:rPr>
                <w:rFonts w:eastAsia="Calibri"/>
              </w:rPr>
            </w:pPr>
            <w:r w:rsidRPr="001A38DF">
              <w:rPr>
                <w:rFonts w:eastAsia="Calibri"/>
              </w:rPr>
              <w:t xml:space="preserve">Service charges (only bank account charges permitted) </w:t>
            </w:r>
          </w:p>
        </w:tc>
        <w:tc>
          <w:tcPr>
            <w:tcW w:w="4788" w:type="dxa"/>
          </w:tcPr>
          <w:p w14:paraId="7AE72D5C" w14:textId="77777777" w:rsidR="000B3536" w:rsidRPr="001A38DF" w:rsidRDefault="000B3536" w:rsidP="00EF1218">
            <w:pPr>
              <w:ind w:right="40"/>
              <w:jc w:val="both"/>
              <w:rPr>
                <w:rFonts w:eastAsia="MS Gothic" w:cs="MS Gothic"/>
              </w:rPr>
            </w:pPr>
          </w:p>
          <w:p w14:paraId="11C42387" w14:textId="77777777" w:rsidR="000B3536" w:rsidRPr="001A38DF" w:rsidRDefault="000B3536" w:rsidP="00EF1218">
            <w:pPr>
              <w:ind w:right="40"/>
              <w:jc w:val="both"/>
              <w:rPr>
                <w:rFonts w:eastAsia="MS Gothic" w:cs="MS Gothic"/>
              </w:rPr>
            </w:pPr>
          </w:p>
          <w:p w14:paraId="2C93A452" w14:textId="77777777" w:rsidR="000B3536" w:rsidRPr="001A38DF" w:rsidRDefault="000B3536" w:rsidP="000B3536">
            <w:pPr>
              <w:widowControl/>
              <w:numPr>
                <w:ilvl w:val="0"/>
                <w:numId w:val="31"/>
              </w:numPr>
              <w:spacing w:after="0" w:line="240" w:lineRule="auto"/>
              <w:ind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3713B30F" w14:textId="77777777" w:rsidR="000B3536" w:rsidRPr="001A38DF" w:rsidRDefault="000B3536" w:rsidP="000B3536">
            <w:pPr>
              <w:widowControl/>
              <w:numPr>
                <w:ilvl w:val="0"/>
                <w:numId w:val="31"/>
              </w:numPr>
              <w:spacing w:after="0" w:line="240" w:lineRule="auto"/>
              <w:ind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09C9150D" w14:textId="77777777" w:rsidR="000B3536" w:rsidRPr="001A38DF" w:rsidRDefault="000B3536" w:rsidP="000B3536">
            <w:pPr>
              <w:widowControl/>
              <w:numPr>
                <w:ilvl w:val="0"/>
                <w:numId w:val="31"/>
              </w:numPr>
              <w:spacing w:after="0" w:line="240" w:lineRule="auto"/>
              <w:ind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02395BF5" w14:textId="77777777" w:rsidR="000B3536" w:rsidRPr="001A38DF" w:rsidRDefault="000B3536" w:rsidP="000B3536">
            <w:pPr>
              <w:widowControl/>
              <w:numPr>
                <w:ilvl w:val="0"/>
                <w:numId w:val="31"/>
              </w:numPr>
              <w:spacing w:after="0" w:line="240" w:lineRule="auto"/>
              <w:ind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6D897D60" w14:textId="77777777" w:rsidR="000B3536" w:rsidRPr="001A38DF" w:rsidRDefault="000B3536" w:rsidP="000B3536">
            <w:pPr>
              <w:widowControl/>
              <w:numPr>
                <w:ilvl w:val="0"/>
                <w:numId w:val="31"/>
              </w:numPr>
              <w:spacing w:after="0" w:line="240" w:lineRule="auto"/>
              <w:ind w:right="40"/>
              <w:contextualSpacing/>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p w14:paraId="4E9BAEA2" w14:textId="77777777" w:rsidR="000B3536" w:rsidRPr="001A38DF" w:rsidRDefault="000B3536" w:rsidP="00EF1218">
            <w:pPr>
              <w:ind w:right="40"/>
              <w:jc w:val="both"/>
              <w:rPr>
                <w:rFonts w:eastAsia="Calibri"/>
              </w:rPr>
            </w:pPr>
          </w:p>
        </w:tc>
      </w:tr>
      <w:tr w:rsidR="000B3536" w:rsidRPr="001A38DF" w14:paraId="2B97DAD0" w14:textId="77777777" w:rsidTr="00EF1218">
        <w:tc>
          <w:tcPr>
            <w:tcW w:w="4788" w:type="dxa"/>
          </w:tcPr>
          <w:p w14:paraId="741B55B6" w14:textId="77777777" w:rsidR="000B3536" w:rsidRPr="00D816FD"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 xml:space="preserve">If any client's bank account/trust fund is </w:t>
            </w:r>
            <w:proofErr w:type="gramStart"/>
            <w:r w:rsidRPr="001A38DF">
              <w:rPr>
                <w:rFonts w:eastAsia="Calibri"/>
              </w:rPr>
              <w:t>in excess of</w:t>
            </w:r>
            <w:proofErr w:type="gramEnd"/>
            <w:r w:rsidRPr="001A38DF">
              <w:rPr>
                <w:rFonts w:eastAsia="Calibri"/>
              </w:rPr>
              <w:t xml:space="preserve"> $2,000, please explain</w:t>
            </w:r>
            <w:r>
              <w:rPr>
                <w:rFonts w:eastAsia="Calibri"/>
              </w:rPr>
              <w:t xml:space="preserve"> </w:t>
            </w:r>
            <w:r w:rsidRPr="00D816FD">
              <w:rPr>
                <w:rFonts w:eastAsia="Calibri"/>
              </w:rPr>
              <w:t>how it is handled in a separate attachment.</w:t>
            </w:r>
          </w:p>
          <w:p w14:paraId="57B41EA0" w14:textId="77777777" w:rsidR="000B3536" w:rsidRPr="001A38DF" w:rsidRDefault="000B3536" w:rsidP="00EF1218">
            <w:pPr>
              <w:ind w:right="40"/>
              <w:jc w:val="both"/>
              <w:rPr>
                <w:rFonts w:eastAsia="Calibri"/>
              </w:rPr>
            </w:pPr>
            <w:r w:rsidRPr="001A38DF">
              <w:rPr>
                <w:rFonts w:eastAsia="Calibri"/>
              </w:rPr>
              <w:t xml:space="preserve">                                              Attachment #   included</w:t>
            </w:r>
          </w:p>
        </w:tc>
        <w:tc>
          <w:tcPr>
            <w:tcW w:w="4788" w:type="dxa"/>
          </w:tcPr>
          <w:p w14:paraId="3407D58A"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200B1A25" w14:textId="77777777" w:rsidTr="00EF1218">
        <w:tc>
          <w:tcPr>
            <w:tcW w:w="4788" w:type="dxa"/>
          </w:tcPr>
          <w:p w14:paraId="7BB22291"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Client trust funds are maintained in interest bearing accounts.</w:t>
            </w:r>
          </w:p>
        </w:tc>
        <w:tc>
          <w:tcPr>
            <w:tcW w:w="4788" w:type="dxa"/>
          </w:tcPr>
          <w:p w14:paraId="7BE5200A"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r w:rsidR="000B3536" w:rsidRPr="001A38DF" w14:paraId="6044A542" w14:textId="77777777" w:rsidTr="00EF1218">
        <w:tc>
          <w:tcPr>
            <w:tcW w:w="4788" w:type="dxa"/>
          </w:tcPr>
          <w:p w14:paraId="64F6B051" w14:textId="77777777" w:rsidR="000B3536" w:rsidRPr="001A38DF" w:rsidRDefault="000B3536" w:rsidP="000B3536">
            <w:pPr>
              <w:widowControl/>
              <w:numPr>
                <w:ilvl w:val="0"/>
                <w:numId w:val="20"/>
              </w:numPr>
              <w:spacing w:after="0" w:line="240" w:lineRule="auto"/>
              <w:ind w:left="360" w:right="40"/>
              <w:contextualSpacing/>
              <w:jc w:val="both"/>
              <w:rPr>
                <w:rFonts w:eastAsia="Calibri"/>
              </w:rPr>
            </w:pPr>
            <w:r w:rsidRPr="001A38DF">
              <w:rPr>
                <w:rFonts w:eastAsia="Calibri"/>
              </w:rPr>
              <w:t>Client trust funds are established in an insured bank, credit union or savings &amp; loan association.</w:t>
            </w:r>
          </w:p>
        </w:tc>
        <w:tc>
          <w:tcPr>
            <w:tcW w:w="4788" w:type="dxa"/>
          </w:tcPr>
          <w:p w14:paraId="66D6FA13" w14:textId="77777777" w:rsidR="000B3536" w:rsidRPr="001A38DF" w:rsidRDefault="000B3536" w:rsidP="00EF1218">
            <w:pPr>
              <w:ind w:right="40"/>
              <w:jc w:val="both"/>
              <w:rPr>
                <w:rFonts w:eastAsia="Calibri"/>
              </w:rPr>
            </w:pPr>
            <w:r w:rsidRPr="001A38DF">
              <w:rPr>
                <w:rFonts w:ascii="MS Gothic" w:eastAsia="MS Gothic" w:hAnsi="MS Gothic" w:cs="MS Gothic" w:hint="eastAsia"/>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hint="eastAsia"/>
              </w:rPr>
              <w:t>☐</w:t>
            </w:r>
            <w:r w:rsidRPr="001A38DF">
              <w:rPr>
                <w:rFonts w:eastAsia="Calibri"/>
              </w:rPr>
              <w:t xml:space="preserve">     No</w:t>
            </w:r>
            <w:r w:rsidRPr="001A38DF">
              <w:rPr>
                <w:rFonts w:eastAsia="Calibri"/>
              </w:rPr>
              <w:tab/>
            </w:r>
          </w:p>
        </w:tc>
      </w:tr>
    </w:tbl>
    <w:p w14:paraId="4484C691"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34C2909A"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27323B50"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INSURANCE</w:t>
      </w:r>
    </w:p>
    <w:p w14:paraId="4D1A3DF5" w14:textId="77777777" w:rsidR="000B3536" w:rsidRPr="001A38DF" w:rsidRDefault="000B3536" w:rsidP="000B3536">
      <w:pPr>
        <w:widowControl/>
        <w:spacing w:after="0" w:line="240" w:lineRule="auto"/>
        <w:ind w:right="40"/>
        <w:jc w:val="both"/>
        <w:rPr>
          <w:rFonts w:ascii="Calibri" w:eastAsia="Calibri" w:hAnsi="Calibri"/>
          <w:sz w:val="22"/>
          <w:szCs w:val="22"/>
        </w:rPr>
      </w:pPr>
    </w:p>
    <w:tbl>
      <w:tblPr>
        <w:tblStyle w:val="TableGrid1"/>
        <w:tblW w:w="0" w:type="auto"/>
        <w:tblLook w:val="04A0" w:firstRow="1" w:lastRow="0" w:firstColumn="1" w:lastColumn="0" w:noHBand="0" w:noVBand="1"/>
      </w:tblPr>
      <w:tblGrid>
        <w:gridCol w:w="4695"/>
        <w:gridCol w:w="4655"/>
      </w:tblGrid>
      <w:tr w:rsidR="000B3536" w:rsidRPr="001A38DF" w14:paraId="7218DB9E" w14:textId="77777777" w:rsidTr="00EF1218">
        <w:tc>
          <w:tcPr>
            <w:tcW w:w="4788" w:type="dxa"/>
          </w:tcPr>
          <w:p w14:paraId="02C7CE4D" w14:textId="77777777" w:rsidR="000B3536" w:rsidRPr="001A38DF" w:rsidRDefault="000B3536" w:rsidP="000B3536">
            <w:pPr>
              <w:widowControl/>
              <w:numPr>
                <w:ilvl w:val="0"/>
                <w:numId w:val="21"/>
              </w:numPr>
              <w:spacing w:after="0" w:line="240" w:lineRule="auto"/>
              <w:ind w:left="360" w:right="40"/>
              <w:contextualSpacing/>
              <w:jc w:val="both"/>
              <w:rPr>
                <w:rFonts w:eastAsia="Calibri"/>
              </w:rPr>
            </w:pPr>
            <w:r w:rsidRPr="001A38DF">
              <w:rPr>
                <w:rFonts w:eastAsia="Calibri"/>
              </w:rPr>
              <w:t>The organization has comprehensive liability insurance.</w:t>
            </w:r>
          </w:p>
        </w:tc>
        <w:tc>
          <w:tcPr>
            <w:tcW w:w="4788" w:type="dxa"/>
          </w:tcPr>
          <w:p w14:paraId="464221D6" w14:textId="77777777" w:rsidR="000B3536" w:rsidRPr="001A38DF" w:rsidRDefault="000B3536" w:rsidP="00EF1218">
            <w:pPr>
              <w:ind w:right="40"/>
              <w:jc w:val="both"/>
              <w:rPr>
                <w:rFonts w:eastAsia="Calibri"/>
              </w:rPr>
            </w:pPr>
            <w:r w:rsidRPr="001A38DF">
              <w:rPr>
                <w:rFonts w:ascii="MS Gothic" w:eastAsia="MS Gothic" w:hAnsi="MS Gothic" w:cs="MS Gothic"/>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rPr>
              <w:t>☐</w:t>
            </w:r>
            <w:r w:rsidRPr="001A38DF">
              <w:rPr>
                <w:rFonts w:eastAsia="Calibri"/>
              </w:rPr>
              <w:t xml:space="preserve">     No</w:t>
            </w:r>
            <w:r w:rsidRPr="001A38DF">
              <w:rPr>
                <w:rFonts w:eastAsia="Calibri"/>
              </w:rPr>
              <w:tab/>
            </w:r>
          </w:p>
        </w:tc>
      </w:tr>
      <w:tr w:rsidR="000B3536" w:rsidRPr="001A38DF" w14:paraId="390BF7DE" w14:textId="77777777" w:rsidTr="00EF1218">
        <w:tc>
          <w:tcPr>
            <w:tcW w:w="4788" w:type="dxa"/>
          </w:tcPr>
          <w:p w14:paraId="3EAE3B2D" w14:textId="77777777" w:rsidR="000B3536" w:rsidRPr="001A38DF" w:rsidRDefault="000B3536" w:rsidP="000B3536">
            <w:pPr>
              <w:widowControl/>
              <w:numPr>
                <w:ilvl w:val="0"/>
                <w:numId w:val="21"/>
              </w:numPr>
              <w:spacing w:after="0" w:line="240" w:lineRule="auto"/>
              <w:ind w:left="360" w:right="40"/>
              <w:contextualSpacing/>
              <w:jc w:val="both"/>
              <w:rPr>
                <w:rFonts w:eastAsia="Calibri"/>
              </w:rPr>
            </w:pPr>
            <w:r w:rsidRPr="001A38DF">
              <w:rPr>
                <w:rFonts w:eastAsia="Calibri"/>
              </w:rPr>
              <w:t>Policies are in effect.</w:t>
            </w:r>
          </w:p>
        </w:tc>
        <w:tc>
          <w:tcPr>
            <w:tcW w:w="4788" w:type="dxa"/>
          </w:tcPr>
          <w:p w14:paraId="3D211413" w14:textId="77777777" w:rsidR="000B3536" w:rsidRPr="001A38DF" w:rsidRDefault="000B3536" w:rsidP="00EF1218">
            <w:pPr>
              <w:ind w:right="40"/>
              <w:jc w:val="both"/>
              <w:rPr>
                <w:rFonts w:eastAsia="Calibri"/>
              </w:rPr>
            </w:pPr>
            <w:r w:rsidRPr="001A38DF">
              <w:rPr>
                <w:rFonts w:ascii="MS Gothic" w:eastAsia="MS Gothic" w:hAnsi="MS Gothic" w:cs="MS Gothic"/>
              </w:rPr>
              <w:t>☐</w:t>
            </w:r>
            <w:r w:rsidRPr="001A38DF">
              <w:rPr>
                <w:rFonts w:eastAsia="Calibri"/>
              </w:rPr>
              <w:t xml:space="preserve">   Yes</w:t>
            </w:r>
            <w:r w:rsidRPr="001A38DF">
              <w:rPr>
                <w:rFonts w:eastAsia="Calibri"/>
              </w:rPr>
              <w:tab/>
              <w:t xml:space="preserve">              </w:t>
            </w:r>
            <w:r w:rsidRPr="001A38DF">
              <w:rPr>
                <w:rFonts w:ascii="MS Gothic" w:eastAsia="MS Gothic" w:hAnsi="MS Gothic" w:cs="MS Gothic"/>
              </w:rPr>
              <w:t>☐</w:t>
            </w:r>
            <w:r w:rsidRPr="001A38DF">
              <w:rPr>
                <w:rFonts w:eastAsia="Calibri"/>
              </w:rPr>
              <w:t xml:space="preserve">     No</w:t>
            </w:r>
            <w:r w:rsidRPr="001A38DF">
              <w:rPr>
                <w:rFonts w:eastAsia="Calibri"/>
              </w:rPr>
              <w:tab/>
            </w:r>
          </w:p>
        </w:tc>
      </w:tr>
    </w:tbl>
    <w:p w14:paraId="1B30C6C2"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3945C26A"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4440305A" w14:textId="77777777" w:rsidR="000B3536" w:rsidRPr="001A38DF" w:rsidRDefault="000B3536" w:rsidP="000B3536">
      <w:pPr>
        <w:widowControl/>
        <w:numPr>
          <w:ilvl w:val="0"/>
          <w:numId w:val="1"/>
        </w:numPr>
        <w:spacing w:after="0" w:line="240" w:lineRule="auto"/>
        <w:ind w:left="450" w:right="40"/>
        <w:contextualSpacing/>
        <w:jc w:val="both"/>
        <w:rPr>
          <w:rFonts w:ascii="Calibri" w:eastAsia="Calibri" w:hAnsi="Calibri"/>
          <w:b/>
          <w:sz w:val="22"/>
          <w:szCs w:val="22"/>
        </w:rPr>
      </w:pPr>
      <w:r w:rsidRPr="001A38DF">
        <w:rPr>
          <w:rFonts w:ascii="Calibri" w:eastAsia="Calibri" w:hAnsi="Calibri"/>
          <w:b/>
          <w:sz w:val="22"/>
          <w:szCs w:val="22"/>
        </w:rPr>
        <w:t>DECLARATIONS TO BE COMPLETED</w:t>
      </w:r>
    </w:p>
    <w:p w14:paraId="6D8BD059"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27C4D680" w14:textId="77777777" w:rsidR="000B3536" w:rsidRPr="001A38DF"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 xml:space="preserve">Please list </w:t>
      </w:r>
      <w:proofErr w:type="gramStart"/>
      <w:r w:rsidRPr="001A38DF">
        <w:rPr>
          <w:rFonts w:ascii="Calibri" w:eastAsia="Calibri" w:hAnsi="Calibri"/>
          <w:b/>
          <w:sz w:val="22"/>
          <w:szCs w:val="22"/>
        </w:rPr>
        <w:t>any and all</w:t>
      </w:r>
      <w:proofErr w:type="gramEnd"/>
      <w:r w:rsidRPr="001A38DF">
        <w:rPr>
          <w:rFonts w:ascii="Calibri" w:eastAsia="Calibri" w:hAnsi="Calibri"/>
          <w:b/>
          <w:sz w:val="22"/>
          <w:szCs w:val="22"/>
        </w:rPr>
        <w:t xml:space="preserve"> family relationships that exist between your board of directors, your organization's principal officers, your organization's employees and independent contractors.</w:t>
      </w:r>
    </w:p>
    <w:tbl>
      <w:tblPr>
        <w:tblStyle w:val="TableGrid1"/>
        <w:tblW w:w="0" w:type="auto"/>
        <w:tblInd w:w="720" w:type="dxa"/>
        <w:tblLook w:val="04A0" w:firstRow="1" w:lastRow="0" w:firstColumn="1" w:lastColumn="0" w:noHBand="0" w:noVBand="1"/>
      </w:tblPr>
      <w:tblGrid>
        <w:gridCol w:w="8630"/>
      </w:tblGrid>
      <w:tr w:rsidR="000B3536" w:rsidRPr="001A38DF" w14:paraId="4337C719" w14:textId="77777777" w:rsidTr="00EF1218">
        <w:tc>
          <w:tcPr>
            <w:tcW w:w="9576" w:type="dxa"/>
          </w:tcPr>
          <w:p w14:paraId="4565C331" w14:textId="77777777" w:rsidR="000B3536" w:rsidRPr="001A38DF" w:rsidRDefault="000B3536" w:rsidP="00EF1218">
            <w:pPr>
              <w:ind w:right="40"/>
              <w:contextualSpacing/>
              <w:jc w:val="both"/>
              <w:rPr>
                <w:rFonts w:eastAsia="Calibri"/>
              </w:rPr>
            </w:pPr>
          </w:p>
          <w:p w14:paraId="6BFE0EB5" w14:textId="77777777" w:rsidR="000B3536" w:rsidRPr="001A38DF" w:rsidRDefault="000B3536" w:rsidP="00EF1218">
            <w:pPr>
              <w:ind w:right="40"/>
              <w:contextualSpacing/>
              <w:jc w:val="both"/>
              <w:rPr>
                <w:rFonts w:eastAsia="Calibri"/>
              </w:rPr>
            </w:pPr>
          </w:p>
          <w:p w14:paraId="0C8722C7" w14:textId="77777777" w:rsidR="000B3536" w:rsidRPr="001A38DF" w:rsidRDefault="000B3536" w:rsidP="00EF1218">
            <w:pPr>
              <w:ind w:right="40"/>
              <w:contextualSpacing/>
              <w:jc w:val="both"/>
              <w:rPr>
                <w:rFonts w:eastAsia="Calibri"/>
              </w:rPr>
            </w:pPr>
          </w:p>
          <w:p w14:paraId="374DEADC" w14:textId="77777777" w:rsidR="000B3536" w:rsidRPr="001A38DF" w:rsidRDefault="000B3536" w:rsidP="00EF1218">
            <w:pPr>
              <w:ind w:right="40"/>
              <w:contextualSpacing/>
              <w:jc w:val="both"/>
              <w:rPr>
                <w:rFonts w:eastAsia="Calibri"/>
              </w:rPr>
            </w:pPr>
          </w:p>
        </w:tc>
      </w:tr>
    </w:tbl>
    <w:p w14:paraId="4DDDE75E"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5501E075" w14:textId="77777777" w:rsidR="000B3536" w:rsidRPr="00FD2701" w:rsidRDefault="000B3536" w:rsidP="000B3536">
      <w:pPr>
        <w:widowControl/>
        <w:spacing w:after="0" w:line="240" w:lineRule="auto"/>
        <w:ind w:right="40"/>
        <w:contextualSpacing/>
        <w:jc w:val="both"/>
        <w:rPr>
          <w:rFonts w:ascii="Calibri" w:eastAsia="Calibri" w:hAnsi="Calibri"/>
          <w:sz w:val="12"/>
          <w:szCs w:val="22"/>
        </w:rPr>
      </w:pPr>
    </w:p>
    <w:p w14:paraId="440CC424" w14:textId="77777777" w:rsidR="000B3536" w:rsidRDefault="000B3536" w:rsidP="000B3536">
      <w:pPr>
        <w:widowControl/>
        <w:numPr>
          <w:ilvl w:val="0"/>
          <w:numId w:val="17"/>
        </w:numPr>
        <w:contextualSpacing/>
        <w:rPr>
          <w:rFonts w:ascii="Calibri" w:eastAsia="Calibri" w:hAnsi="Calibri"/>
          <w:b/>
          <w:sz w:val="22"/>
          <w:szCs w:val="22"/>
        </w:rPr>
      </w:pPr>
      <w:r w:rsidRPr="001A38DF">
        <w:rPr>
          <w:rFonts w:ascii="Calibri" w:eastAsia="Calibri" w:hAnsi="Calibri"/>
          <w:b/>
          <w:sz w:val="22"/>
          <w:szCs w:val="22"/>
        </w:rPr>
        <w:lastRenderedPageBreak/>
        <w:t>Please list any civil litigations pending against your organization. Include a statement as to the amount of each claim and whether such potential for loss is covered by insurance.</w:t>
      </w:r>
    </w:p>
    <w:tbl>
      <w:tblPr>
        <w:tblStyle w:val="TableGrid1"/>
        <w:tblW w:w="0" w:type="auto"/>
        <w:tblInd w:w="720" w:type="dxa"/>
        <w:tblLook w:val="04A0" w:firstRow="1" w:lastRow="0" w:firstColumn="1" w:lastColumn="0" w:noHBand="0" w:noVBand="1"/>
      </w:tblPr>
      <w:tblGrid>
        <w:gridCol w:w="8630"/>
      </w:tblGrid>
      <w:tr w:rsidR="000B3536" w:rsidRPr="001A38DF" w14:paraId="754AC63A" w14:textId="77777777" w:rsidTr="00EF1218">
        <w:tc>
          <w:tcPr>
            <w:tcW w:w="9576" w:type="dxa"/>
          </w:tcPr>
          <w:p w14:paraId="38CD788A" w14:textId="77777777" w:rsidR="000B3536" w:rsidRPr="001A38DF" w:rsidRDefault="000B3536" w:rsidP="00EF1218">
            <w:pPr>
              <w:ind w:right="40"/>
              <w:contextualSpacing/>
              <w:jc w:val="both"/>
              <w:rPr>
                <w:rFonts w:eastAsia="Calibri"/>
              </w:rPr>
            </w:pPr>
          </w:p>
          <w:p w14:paraId="3D960958" w14:textId="77777777" w:rsidR="000B3536" w:rsidRPr="001A38DF" w:rsidRDefault="000B3536" w:rsidP="00EF1218">
            <w:pPr>
              <w:ind w:right="40"/>
              <w:contextualSpacing/>
              <w:jc w:val="both"/>
              <w:rPr>
                <w:rFonts w:eastAsia="Calibri"/>
              </w:rPr>
            </w:pPr>
          </w:p>
          <w:p w14:paraId="3FF14C30" w14:textId="77777777" w:rsidR="000B3536" w:rsidRPr="001A38DF" w:rsidRDefault="000B3536" w:rsidP="00EF1218">
            <w:pPr>
              <w:ind w:right="40"/>
              <w:contextualSpacing/>
              <w:jc w:val="both"/>
              <w:rPr>
                <w:rFonts w:eastAsia="Calibri"/>
              </w:rPr>
            </w:pPr>
          </w:p>
          <w:p w14:paraId="27049166" w14:textId="77777777" w:rsidR="000B3536" w:rsidRPr="001A38DF" w:rsidRDefault="000B3536" w:rsidP="00EF1218">
            <w:pPr>
              <w:ind w:right="40"/>
              <w:contextualSpacing/>
              <w:jc w:val="both"/>
              <w:rPr>
                <w:rFonts w:eastAsia="Calibri"/>
              </w:rPr>
            </w:pPr>
          </w:p>
        </w:tc>
      </w:tr>
    </w:tbl>
    <w:p w14:paraId="50A3868C" w14:textId="77777777" w:rsidR="000B3536" w:rsidRPr="001A38DF" w:rsidRDefault="000B3536" w:rsidP="000B3536">
      <w:pPr>
        <w:widowControl/>
        <w:contextualSpacing/>
        <w:rPr>
          <w:rFonts w:ascii="Calibri" w:eastAsia="Calibri" w:hAnsi="Calibri"/>
          <w:sz w:val="22"/>
          <w:szCs w:val="22"/>
        </w:rPr>
      </w:pPr>
    </w:p>
    <w:p w14:paraId="2C6D7CDB" w14:textId="77777777" w:rsidR="000B3536" w:rsidRPr="00FD2701" w:rsidRDefault="000B3536" w:rsidP="000B3536">
      <w:pPr>
        <w:widowControl/>
        <w:contextualSpacing/>
        <w:rPr>
          <w:rFonts w:ascii="Calibri" w:eastAsia="Calibri" w:hAnsi="Calibri"/>
          <w:sz w:val="8"/>
          <w:szCs w:val="22"/>
        </w:rPr>
      </w:pPr>
    </w:p>
    <w:p w14:paraId="7F5BA8C8" w14:textId="77777777" w:rsidR="000B3536" w:rsidRPr="001A38DF"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Are there any amounts or reports due to the Internal Revenue Service and any other taxing organization that have not been paid or filed? Specify amounts, reports, and due dates.</w:t>
      </w:r>
    </w:p>
    <w:tbl>
      <w:tblPr>
        <w:tblStyle w:val="TableGrid1"/>
        <w:tblW w:w="0" w:type="auto"/>
        <w:tblInd w:w="720" w:type="dxa"/>
        <w:tblLook w:val="04A0" w:firstRow="1" w:lastRow="0" w:firstColumn="1" w:lastColumn="0" w:noHBand="0" w:noVBand="1"/>
      </w:tblPr>
      <w:tblGrid>
        <w:gridCol w:w="8630"/>
      </w:tblGrid>
      <w:tr w:rsidR="000B3536" w:rsidRPr="001A38DF" w14:paraId="78F569C5" w14:textId="77777777" w:rsidTr="00EF1218">
        <w:tc>
          <w:tcPr>
            <w:tcW w:w="9576" w:type="dxa"/>
          </w:tcPr>
          <w:p w14:paraId="7A670EF1" w14:textId="77777777" w:rsidR="000B3536" w:rsidRPr="001A38DF" w:rsidRDefault="000B3536" w:rsidP="00EF1218">
            <w:pPr>
              <w:ind w:right="40"/>
              <w:contextualSpacing/>
              <w:jc w:val="both"/>
              <w:rPr>
                <w:rFonts w:eastAsia="Calibri"/>
              </w:rPr>
            </w:pPr>
          </w:p>
          <w:p w14:paraId="5EB5315B" w14:textId="77777777" w:rsidR="000B3536" w:rsidRPr="001A38DF" w:rsidRDefault="000B3536" w:rsidP="00EF1218">
            <w:pPr>
              <w:ind w:right="40"/>
              <w:contextualSpacing/>
              <w:jc w:val="both"/>
              <w:rPr>
                <w:rFonts w:eastAsia="Calibri"/>
              </w:rPr>
            </w:pPr>
          </w:p>
          <w:p w14:paraId="683348FF" w14:textId="77777777" w:rsidR="000B3536" w:rsidRPr="001A38DF" w:rsidRDefault="000B3536" w:rsidP="00EF1218">
            <w:pPr>
              <w:ind w:right="40"/>
              <w:contextualSpacing/>
              <w:jc w:val="both"/>
              <w:rPr>
                <w:rFonts w:eastAsia="Calibri"/>
              </w:rPr>
            </w:pPr>
          </w:p>
          <w:p w14:paraId="12844FC8" w14:textId="77777777" w:rsidR="000B3536" w:rsidRPr="001A38DF" w:rsidRDefault="000B3536" w:rsidP="00EF1218">
            <w:pPr>
              <w:ind w:right="40"/>
              <w:contextualSpacing/>
              <w:jc w:val="both"/>
              <w:rPr>
                <w:rFonts w:eastAsia="Calibri"/>
              </w:rPr>
            </w:pPr>
          </w:p>
        </w:tc>
      </w:tr>
    </w:tbl>
    <w:p w14:paraId="79E79AA8" w14:textId="77777777" w:rsidR="000B3536" w:rsidRPr="001A38DF" w:rsidRDefault="000B3536" w:rsidP="000B3536">
      <w:pPr>
        <w:widowControl/>
        <w:ind w:right="40"/>
        <w:contextualSpacing/>
        <w:jc w:val="both"/>
        <w:rPr>
          <w:rFonts w:ascii="Calibri" w:eastAsia="Calibri" w:hAnsi="Calibri"/>
          <w:sz w:val="22"/>
          <w:szCs w:val="22"/>
        </w:rPr>
      </w:pPr>
    </w:p>
    <w:p w14:paraId="4525150B" w14:textId="77777777" w:rsidR="000B3536" w:rsidRPr="00FD2701" w:rsidRDefault="000B3536" w:rsidP="000B3536">
      <w:pPr>
        <w:widowControl/>
        <w:spacing w:after="0" w:line="240" w:lineRule="auto"/>
        <w:ind w:right="40"/>
        <w:contextualSpacing/>
        <w:jc w:val="both"/>
        <w:rPr>
          <w:rFonts w:ascii="Calibri" w:eastAsia="Calibri" w:hAnsi="Calibri"/>
          <w:sz w:val="6"/>
          <w:szCs w:val="22"/>
        </w:rPr>
      </w:pPr>
    </w:p>
    <w:p w14:paraId="3AA52422" w14:textId="77777777" w:rsidR="000B3536" w:rsidRPr="001A38DF"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Please list all persons and their titles currently authorized to sign contract(s) with the South Florida Behavioral Health Network on behalf of your organization.</w:t>
      </w:r>
    </w:p>
    <w:tbl>
      <w:tblPr>
        <w:tblStyle w:val="TableGrid1"/>
        <w:tblW w:w="0" w:type="auto"/>
        <w:tblInd w:w="720" w:type="dxa"/>
        <w:tblLook w:val="04A0" w:firstRow="1" w:lastRow="0" w:firstColumn="1" w:lastColumn="0" w:noHBand="0" w:noVBand="1"/>
      </w:tblPr>
      <w:tblGrid>
        <w:gridCol w:w="8630"/>
      </w:tblGrid>
      <w:tr w:rsidR="000B3536" w:rsidRPr="001A38DF" w14:paraId="73A94CC4" w14:textId="77777777" w:rsidTr="00EF1218">
        <w:tc>
          <w:tcPr>
            <w:tcW w:w="9576" w:type="dxa"/>
          </w:tcPr>
          <w:p w14:paraId="6C67FDB9" w14:textId="77777777" w:rsidR="000B3536" w:rsidRPr="001A38DF" w:rsidRDefault="000B3536" w:rsidP="00EF1218">
            <w:pPr>
              <w:ind w:right="40"/>
              <w:contextualSpacing/>
              <w:jc w:val="both"/>
              <w:rPr>
                <w:rFonts w:eastAsia="Calibri"/>
              </w:rPr>
            </w:pPr>
          </w:p>
          <w:p w14:paraId="6C7D8616" w14:textId="77777777" w:rsidR="000B3536" w:rsidRPr="001A38DF" w:rsidRDefault="000B3536" w:rsidP="00EF1218">
            <w:pPr>
              <w:ind w:right="40"/>
              <w:contextualSpacing/>
              <w:jc w:val="both"/>
              <w:rPr>
                <w:rFonts w:eastAsia="Calibri"/>
              </w:rPr>
            </w:pPr>
          </w:p>
          <w:p w14:paraId="268DD8C7" w14:textId="77777777" w:rsidR="000B3536" w:rsidRPr="001A38DF" w:rsidRDefault="000B3536" w:rsidP="00EF1218">
            <w:pPr>
              <w:ind w:right="40"/>
              <w:contextualSpacing/>
              <w:jc w:val="both"/>
              <w:rPr>
                <w:rFonts w:eastAsia="Calibri"/>
              </w:rPr>
            </w:pPr>
          </w:p>
          <w:p w14:paraId="2AC21B97" w14:textId="77777777" w:rsidR="000B3536" w:rsidRPr="001A38DF" w:rsidRDefault="000B3536" w:rsidP="00EF1218">
            <w:pPr>
              <w:ind w:right="40"/>
              <w:contextualSpacing/>
              <w:jc w:val="both"/>
              <w:rPr>
                <w:rFonts w:eastAsia="Calibri"/>
              </w:rPr>
            </w:pPr>
          </w:p>
        </w:tc>
      </w:tr>
    </w:tbl>
    <w:p w14:paraId="40F2DE09" w14:textId="77777777" w:rsidR="000B3536" w:rsidRPr="00FD2701" w:rsidRDefault="000B3536" w:rsidP="000B3536">
      <w:pPr>
        <w:widowControl/>
        <w:spacing w:after="0" w:line="240" w:lineRule="auto"/>
        <w:ind w:right="40"/>
        <w:jc w:val="both"/>
        <w:rPr>
          <w:rFonts w:ascii="Calibri" w:eastAsia="Calibri" w:hAnsi="Calibri"/>
          <w:sz w:val="20"/>
          <w:szCs w:val="22"/>
        </w:rPr>
      </w:pPr>
    </w:p>
    <w:p w14:paraId="403CC939" w14:textId="77777777" w:rsidR="000B3536" w:rsidRPr="00FD2701" w:rsidRDefault="000B3536" w:rsidP="000B3536">
      <w:pPr>
        <w:widowControl/>
        <w:spacing w:after="0" w:line="240" w:lineRule="auto"/>
        <w:ind w:right="40"/>
        <w:contextualSpacing/>
        <w:jc w:val="both"/>
        <w:rPr>
          <w:rFonts w:ascii="Calibri" w:eastAsia="Calibri" w:hAnsi="Calibri"/>
          <w:sz w:val="14"/>
          <w:szCs w:val="22"/>
        </w:rPr>
      </w:pPr>
    </w:p>
    <w:p w14:paraId="77007442" w14:textId="77777777" w:rsidR="000B3536" w:rsidRPr="001A38DF"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 xml:space="preserve">Please list your </w:t>
      </w:r>
      <w:r>
        <w:rPr>
          <w:rFonts w:ascii="Calibri" w:eastAsia="Calibri" w:hAnsi="Calibri"/>
          <w:b/>
          <w:sz w:val="22"/>
          <w:szCs w:val="22"/>
        </w:rPr>
        <w:t>Independent Auditor</w:t>
      </w:r>
      <w:r w:rsidRPr="001A38DF">
        <w:rPr>
          <w:rFonts w:ascii="Calibri" w:eastAsia="Calibri" w:hAnsi="Calibri"/>
          <w:b/>
          <w:sz w:val="22"/>
          <w:szCs w:val="22"/>
        </w:rPr>
        <w:t xml:space="preserve"> and </w:t>
      </w:r>
      <w:r>
        <w:rPr>
          <w:rFonts w:ascii="Calibri" w:eastAsia="Calibri" w:hAnsi="Calibri"/>
          <w:b/>
          <w:sz w:val="22"/>
          <w:szCs w:val="22"/>
        </w:rPr>
        <w:t xml:space="preserve">contact person’s </w:t>
      </w:r>
      <w:r w:rsidRPr="001A38DF">
        <w:rPr>
          <w:rFonts w:ascii="Calibri" w:eastAsia="Calibri" w:hAnsi="Calibri"/>
          <w:b/>
          <w:sz w:val="22"/>
          <w:szCs w:val="22"/>
        </w:rPr>
        <w:t>office address, telephone number, and e-mail address.</w:t>
      </w:r>
      <w:r>
        <w:rPr>
          <w:rFonts w:ascii="Calibri" w:eastAsia="Calibri" w:hAnsi="Calibri"/>
          <w:b/>
          <w:sz w:val="22"/>
          <w:szCs w:val="22"/>
        </w:rPr>
        <w:t xml:space="preserve"> </w:t>
      </w:r>
    </w:p>
    <w:tbl>
      <w:tblPr>
        <w:tblStyle w:val="TableGrid1"/>
        <w:tblW w:w="0" w:type="auto"/>
        <w:tblInd w:w="720" w:type="dxa"/>
        <w:tblLook w:val="04A0" w:firstRow="1" w:lastRow="0" w:firstColumn="1" w:lastColumn="0" w:noHBand="0" w:noVBand="1"/>
      </w:tblPr>
      <w:tblGrid>
        <w:gridCol w:w="8630"/>
      </w:tblGrid>
      <w:tr w:rsidR="000B3536" w:rsidRPr="001A38DF" w14:paraId="13D42B71" w14:textId="77777777" w:rsidTr="00EF1218">
        <w:tc>
          <w:tcPr>
            <w:tcW w:w="9576" w:type="dxa"/>
          </w:tcPr>
          <w:p w14:paraId="6778FF09" w14:textId="77777777" w:rsidR="000B3536" w:rsidRPr="001A38DF" w:rsidRDefault="000B3536" w:rsidP="00EF1218">
            <w:pPr>
              <w:ind w:right="40"/>
              <w:contextualSpacing/>
              <w:jc w:val="both"/>
              <w:rPr>
                <w:rFonts w:eastAsia="Calibri"/>
              </w:rPr>
            </w:pPr>
          </w:p>
          <w:p w14:paraId="27DCEE3D" w14:textId="77777777" w:rsidR="000B3536" w:rsidRPr="001A38DF" w:rsidRDefault="000B3536" w:rsidP="00EF1218">
            <w:pPr>
              <w:ind w:right="40"/>
              <w:contextualSpacing/>
              <w:jc w:val="both"/>
              <w:rPr>
                <w:rFonts w:eastAsia="Calibri"/>
              </w:rPr>
            </w:pPr>
          </w:p>
          <w:p w14:paraId="61AC5833" w14:textId="77777777" w:rsidR="000B3536" w:rsidRPr="001A38DF" w:rsidRDefault="000B3536" w:rsidP="00EF1218">
            <w:pPr>
              <w:ind w:right="40"/>
              <w:contextualSpacing/>
              <w:jc w:val="both"/>
              <w:rPr>
                <w:rFonts w:eastAsia="Calibri"/>
              </w:rPr>
            </w:pPr>
          </w:p>
          <w:p w14:paraId="2BC085A7" w14:textId="77777777" w:rsidR="000B3536" w:rsidRPr="001A38DF" w:rsidRDefault="000B3536" w:rsidP="00EF1218">
            <w:pPr>
              <w:ind w:right="40"/>
              <w:contextualSpacing/>
              <w:jc w:val="both"/>
              <w:rPr>
                <w:rFonts w:eastAsia="Calibri"/>
              </w:rPr>
            </w:pPr>
          </w:p>
        </w:tc>
      </w:tr>
    </w:tbl>
    <w:p w14:paraId="4D934460" w14:textId="77777777" w:rsidR="000B3536" w:rsidRPr="001A38DF" w:rsidRDefault="000B3536" w:rsidP="000B3536">
      <w:pPr>
        <w:widowControl/>
        <w:spacing w:after="0" w:line="240" w:lineRule="auto"/>
        <w:ind w:right="40"/>
        <w:contextualSpacing/>
        <w:jc w:val="both"/>
        <w:rPr>
          <w:rFonts w:ascii="Calibri" w:eastAsia="Calibri" w:hAnsi="Calibri"/>
          <w:sz w:val="22"/>
          <w:szCs w:val="22"/>
        </w:rPr>
      </w:pPr>
    </w:p>
    <w:p w14:paraId="25B2E4CD" w14:textId="77777777" w:rsidR="000B3536" w:rsidRPr="00FD2701" w:rsidRDefault="000B3536" w:rsidP="000B3536">
      <w:pPr>
        <w:widowControl/>
        <w:spacing w:after="0" w:line="240" w:lineRule="auto"/>
        <w:ind w:right="40"/>
        <w:contextualSpacing/>
        <w:jc w:val="both"/>
        <w:rPr>
          <w:rFonts w:ascii="Calibri" w:eastAsia="Calibri" w:hAnsi="Calibri"/>
          <w:sz w:val="10"/>
          <w:szCs w:val="22"/>
        </w:rPr>
      </w:pPr>
    </w:p>
    <w:p w14:paraId="5B0062B7" w14:textId="77777777" w:rsidR="000B3536" w:rsidRPr="001A38DF"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Has there been any change in structure/operations of your programs in the past twelve months? If yes, please describe in detail.</w:t>
      </w:r>
    </w:p>
    <w:tbl>
      <w:tblPr>
        <w:tblStyle w:val="TableGrid1"/>
        <w:tblW w:w="0" w:type="auto"/>
        <w:tblInd w:w="720" w:type="dxa"/>
        <w:tblLook w:val="04A0" w:firstRow="1" w:lastRow="0" w:firstColumn="1" w:lastColumn="0" w:noHBand="0" w:noVBand="1"/>
      </w:tblPr>
      <w:tblGrid>
        <w:gridCol w:w="8630"/>
      </w:tblGrid>
      <w:tr w:rsidR="000B3536" w:rsidRPr="001A38DF" w14:paraId="2F10E18F" w14:textId="77777777" w:rsidTr="00EF1218">
        <w:tc>
          <w:tcPr>
            <w:tcW w:w="9576" w:type="dxa"/>
          </w:tcPr>
          <w:p w14:paraId="38D7E2F1" w14:textId="77777777" w:rsidR="000B3536" w:rsidRPr="001A38DF" w:rsidRDefault="000B3536" w:rsidP="00EF1218">
            <w:pPr>
              <w:ind w:right="40"/>
              <w:contextualSpacing/>
              <w:jc w:val="both"/>
              <w:rPr>
                <w:rFonts w:eastAsia="Calibri"/>
              </w:rPr>
            </w:pPr>
          </w:p>
          <w:p w14:paraId="4D2A16EF" w14:textId="77777777" w:rsidR="000B3536" w:rsidRPr="001A38DF" w:rsidRDefault="000B3536" w:rsidP="00EF1218">
            <w:pPr>
              <w:ind w:right="40"/>
              <w:contextualSpacing/>
              <w:jc w:val="both"/>
              <w:rPr>
                <w:rFonts w:eastAsia="Calibri"/>
              </w:rPr>
            </w:pPr>
          </w:p>
          <w:p w14:paraId="62BEB16E" w14:textId="77777777" w:rsidR="000B3536" w:rsidRPr="001A38DF" w:rsidRDefault="000B3536" w:rsidP="00EF1218">
            <w:pPr>
              <w:ind w:right="40"/>
              <w:contextualSpacing/>
              <w:jc w:val="both"/>
              <w:rPr>
                <w:rFonts w:eastAsia="Calibri"/>
              </w:rPr>
            </w:pPr>
          </w:p>
          <w:p w14:paraId="48A9A44C" w14:textId="77777777" w:rsidR="000B3536" w:rsidRPr="001A38DF" w:rsidRDefault="000B3536" w:rsidP="00EF1218">
            <w:pPr>
              <w:ind w:right="40"/>
              <w:contextualSpacing/>
              <w:jc w:val="both"/>
              <w:rPr>
                <w:rFonts w:eastAsia="Calibri"/>
              </w:rPr>
            </w:pPr>
          </w:p>
        </w:tc>
      </w:tr>
    </w:tbl>
    <w:p w14:paraId="35A9FEA5" w14:textId="77777777" w:rsidR="000B3536" w:rsidRPr="001A38DF" w:rsidRDefault="000B3536" w:rsidP="000B3536">
      <w:pPr>
        <w:widowControl/>
        <w:spacing w:after="0" w:line="240" w:lineRule="auto"/>
        <w:ind w:right="40"/>
        <w:jc w:val="both"/>
        <w:rPr>
          <w:rFonts w:ascii="Calibri" w:eastAsia="Calibri" w:hAnsi="Calibri"/>
          <w:sz w:val="22"/>
          <w:szCs w:val="22"/>
        </w:rPr>
      </w:pPr>
    </w:p>
    <w:p w14:paraId="559AD5A9" w14:textId="77777777" w:rsidR="000B3536" w:rsidRPr="00FD2701" w:rsidRDefault="000B3536" w:rsidP="000B3536">
      <w:pPr>
        <w:widowControl/>
        <w:spacing w:after="0" w:line="240" w:lineRule="auto"/>
        <w:ind w:right="40"/>
        <w:jc w:val="both"/>
        <w:rPr>
          <w:rFonts w:ascii="Calibri" w:eastAsia="Calibri" w:hAnsi="Calibri"/>
          <w:sz w:val="12"/>
          <w:szCs w:val="22"/>
        </w:rPr>
      </w:pPr>
    </w:p>
    <w:p w14:paraId="30038671" w14:textId="77777777" w:rsidR="000B3536"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1A38DF">
        <w:rPr>
          <w:rFonts w:ascii="Calibri" w:eastAsia="Calibri" w:hAnsi="Calibri"/>
          <w:b/>
          <w:sz w:val="22"/>
          <w:szCs w:val="22"/>
        </w:rPr>
        <w:t>Has staff turnover occurred in key managerial or clinical positions during the past twelve months? If yes, what are the affected positions and reasons for the turnover?</w:t>
      </w:r>
    </w:p>
    <w:p w14:paraId="124972EC" w14:textId="77777777" w:rsidR="000B3536" w:rsidRDefault="000B3536" w:rsidP="000B3536">
      <w:pPr>
        <w:widowControl/>
        <w:spacing w:after="0" w:line="240" w:lineRule="auto"/>
        <w:ind w:right="40"/>
        <w:contextualSpacing/>
        <w:jc w:val="both"/>
        <w:rPr>
          <w:rFonts w:ascii="Calibri" w:eastAsia="Calibri" w:hAnsi="Calibri"/>
          <w:b/>
          <w:sz w:val="22"/>
          <w:szCs w:val="22"/>
        </w:rPr>
      </w:pPr>
    </w:p>
    <w:tbl>
      <w:tblPr>
        <w:tblStyle w:val="TableGrid1"/>
        <w:tblW w:w="0" w:type="auto"/>
        <w:tblInd w:w="720" w:type="dxa"/>
        <w:tblLook w:val="04A0" w:firstRow="1" w:lastRow="0" w:firstColumn="1" w:lastColumn="0" w:noHBand="0" w:noVBand="1"/>
      </w:tblPr>
      <w:tblGrid>
        <w:gridCol w:w="8630"/>
      </w:tblGrid>
      <w:tr w:rsidR="000B3536" w:rsidRPr="001A38DF" w14:paraId="747A9C0A" w14:textId="77777777" w:rsidTr="00EF1218">
        <w:tc>
          <w:tcPr>
            <w:tcW w:w="9576" w:type="dxa"/>
          </w:tcPr>
          <w:p w14:paraId="26CA815B" w14:textId="77777777" w:rsidR="000B3536" w:rsidRPr="001A38DF" w:rsidRDefault="000B3536" w:rsidP="00EF1218">
            <w:pPr>
              <w:ind w:right="40"/>
              <w:contextualSpacing/>
              <w:jc w:val="both"/>
              <w:rPr>
                <w:rFonts w:eastAsia="Calibri"/>
                <w:b/>
              </w:rPr>
            </w:pPr>
          </w:p>
          <w:p w14:paraId="41D14DAF" w14:textId="77777777" w:rsidR="000B3536" w:rsidRPr="001A38DF" w:rsidRDefault="000B3536" w:rsidP="00EF1218">
            <w:pPr>
              <w:ind w:right="40"/>
              <w:contextualSpacing/>
              <w:jc w:val="both"/>
              <w:rPr>
                <w:rFonts w:eastAsia="Calibri"/>
                <w:b/>
              </w:rPr>
            </w:pPr>
          </w:p>
          <w:p w14:paraId="159E134F" w14:textId="77777777" w:rsidR="000B3536" w:rsidRPr="001A38DF" w:rsidRDefault="000B3536" w:rsidP="00EF1218">
            <w:pPr>
              <w:ind w:right="40"/>
              <w:contextualSpacing/>
              <w:jc w:val="both"/>
              <w:rPr>
                <w:rFonts w:eastAsia="Calibri"/>
                <w:b/>
              </w:rPr>
            </w:pPr>
          </w:p>
          <w:p w14:paraId="6C578447" w14:textId="77777777" w:rsidR="000B3536" w:rsidRPr="001A38DF" w:rsidRDefault="000B3536" w:rsidP="00EF1218">
            <w:pPr>
              <w:ind w:right="40"/>
              <w:contextualSpacing/>
              <w:jc w:val="both"/>
              <w:rPr>
                <w:rFonts w:eastAsia="Calibri"/>
                <w:b/>
              </w:rPr>
            </w:pPr>
          </w:p>
        </w:tc>
      </w:tr>
    </w:tbl>
    <w:p w14:paraId="1EC11C67" w14:textId="77777777" w:rsidR="000B3536" w:rsidRDefault="000B3536" w:rsidP="000B3536">
      <w:pPr>
        <w:widowControl/>
        <w:spacing w:after="0" w:line="240" w:lineRule="auto"/>
        <w:ind w:right="40"/>
        <w:contextualSpacing/>
        <w:jc w:val="both"/>
        <w:rPr>
          <w:rFonts w:ascii="Calibri" w:eastAsia="Calibri" w:hAnsi="Calibri"/>
          <w:b/>
          <w:sz w:val="22"/>
          <w:szCs w:val="22"/>
        </w:rPr>
      </w:pPr>
    </w:p>
    <w:p w14:paraId="716B5D21" w14:textId="77777777" w:rsidR="000B3536" w:rsidRPr="001627DE" w:rsidRDefault="000B3536" w:rsidP="000B3536">
      <w:pPr>
        <w:widowControl/>
        <w:numPr>
          <w:ilvl w:val="0"/>
          <w:numId w:val="17"/>
        </w:numPr>
        <w:spacing w:after="0" w:line="240" w:lineRule="auto"/>
        <w:ind w:right="40"/>
        <w:contextualSpacing/>
        <w:jc w:val="both"/>
        <w:rPr>
          <w:rFonts w:asciiTheme="minorHAnsi" w:eastAsia="Calibri" w:hAnsiTheme="minorHAnsi" w:cstheme="minorHAnsi"/>
          <w:b/>
          <w:bCs/>
          <w:sz w:val="22"/>
          <w:szCs w:val="22"/>
        </w:rPr>
      </w:pPr>
      <w:r w:rsidRPr="001627DE">
        <w:rPr>
          <w:rFonts w:asciiTheme="minorHAnsi" w:hAnsiTheme="minorHAnsi" w:cstheme="minorHAnsi"/>
          <w:b/>
          <w:bCs/>
          <w:sz w:val="22"/>
          <w:szCs w:val="22"/>
        </w:rPr>
        <w:t>Has there been any client grievances / complaints filed against your Agency? If yes, what was the nature of the grievances, dates, and other pertinent information? Explain in detail.</w:t>
      </w:r>
    </w:p>
    <w:p w14:paraId="3EE0A04B" w14:textId="77777777" w:rsidR="000B3536" w:rsidRDefault="000B3536" w:rsidP="000B3536">
      <w:pPr>
        <w:widowControl/>
        <w:spacing w:after="0" w:line="240" w:lineRule="auto"/>
        <w:ind w:right="40"/>
        <w:contextualSpacing/>
        <w:jc w:val="both"/>
        <w:rPr>
          <w:color w:val="FF0000"/>
          <w:sz w:val="16"/>
          <w:szCs w:val="16"/>
        </w:rPr>
      </w:pPr>
    </w:p>
    <w:tbl>
      <w:tblPr>
        <w:tblStyle w:val="TableGrid1"/>
        <w:tblW w:w="0" w:type="auto"/>
        <w:tblInd w:w="720" w:type="dxa"/>
        <w:tblLook w:val="04A0" w:firstRow="1" w:lastRow="0" w:firstColumn="1" w:lastColumn="0" w:noHBand="0" w:noVBand="1"/>
      </w:tblPr>
      <w:tblGrid>
        <w:gridCol w:w="8630"/>
      </w:tblGrid>
      <w:tr w:rsidR="000B3536" w:rsidRPr="001A38DF" w14:paraId="41C769F5" w14:textId="77777777" w:rsidTr="00EF1218">
        <w:tc>
          <w:tcPr>
            <w:tcW w:w="9576" w:type="dxa"/>
          </w:tcPr>
          <w:p w14:paraId="4A7226E6" w14:textId="77777777" w:rsidR="000B3536" w:rsidRPr="001A38DF" w:rsidRDefault="000B3536" w:rsidP="00EF1218">
            <w:pPr>
              <w:ind w:right="40"/>
              <w:contextualSpacing/>
              <w:jc w:val="both"/>
              <w:rPr>
                <w:rFonts w:eastAsia="Calibri"/>
                <w:b/>
              </w:rPr>
            </w:pPr>
          </w:p>
          <w:p w14:paraId="184B349A" w14:textId="77777777" w:rsidR="000B3536" w:rsidRPr="001A38DF" w:rsidRDefault="000B3536" w:rsidP="00EF1218">
            <w:pPr>
              <w:ind w:right="40"/>
              <w:contextualSpacing/>
              <w:jc w:val="both"/>
              <w:rPr>
                <w:rFonts w:eastAsia="Calibri"/>
                <w:b/>
              </w:rPr>
            </w:pPr>
          </w:p>
          <w:p w14:paraId="182DB2C4" w14:textId="77777777" w:rsidR="000B3536" w:rsidRPr="001A38DF" w:rsidRDefault="000B3536" w:rsidP="00EF1218">
            <w:pPr>
              <w:ind w:right="40"/>
              <w:contextualSpacing/>
              <w:jc w:val="both"/>
              <w:rPr>
                <w:rFonts w:eastAsia="Calibri"/>
                <w:b/>
              </w:rPr>
            </w:pPr>
          </w:p>
          <w:p w14:paraId="2C2FD33C" w14:textId="77777777" w:rsidR="000B3536" w:rsidRPr="001A38DF" w:rsidRDefault="000B3536" w:rsidP="00EF1218">
            <w:pPr>
              <w:ind w:right="40"/>
              <w:contextualSpacing/>
              <w:jc w:val="both"/>
              <w:rPr>
                <w:rFonts w:eastAsia="Calibri"/>
                <w:b/>
              </w:rPr>
            </w:pPr>
          </w:p>
        </w:tc>
      </w:tr>
    </w:tbl>
    <w:p w14:paraId="1A38A895" w14:textId="77777777" w:rsidR="000B3536" w:rsidRDefault="000B3536" w:rsidP="000B3536">
      <w:pPr>
        <w:widowControl/>
        <w:spacing w:after="0" w:line="240" w:lineRule="auto"/>
        <w:ind w:right="40"/>
        <w:contextualSpacing/>
        <w:jc w:val="both"/>
        <w:rPr>
          <w:color w:val="FF0000"/>
          <w:sz w:val="16"/>
          <w:szCs w:val="16"/>
        </w:rPr>
      </w:pPr>
    </w:p>
    <w:p w14:paraId="0AA82809" w14:textId="77777777" w:rsidR="000B3536" w:rsidRDefault="000B3536" w:rsidP="000B3536">
      <w:pPr>
        <w:widowControl/>
        <w:spacing w:after="0" w:line="240" w:lineRule="auto"/>
        <w:ind w:right="40"/>
        <w:contextualSpacing/>
        <w:jc w:val="both"/>
        <w:rPr>
          <w:rFonts w:ascii="Calibri" w:eastAsia="Calibri" w:hAnsi="Calibri"/>
          <w:b/>
          <w:sz w:val="22"/>
          <w:szCs w:val="22"/>
        </w:rPr>
      </w:pPr>
    </w:p>
    <w:p w14:paraId="701494D1" w14:textId="77777777" w:rsidR="000B3536" w:rsidRPr="004E2DB8" w:rsidRDefault="000B3536" w:rsidP="000B3536">
      <w:pPr>
        <w:widowControl/>
        <w:numPr>
          <w:ilvl w:val="0"/>
          <w:numId w:val="17"/>
        </w:numPr>
        <w:spacing w:after="0" w:line="240" w:lineRule="auto"/>
        <w:ind w:right="40"/>
        <w:contextualSpacing/>
        <w:jc w:val="both"/>
        <w:rPr>
          <w:rFonts w:ascii="Calibri" w:eastAsia="Calibri" w:hAnsi="Calibri"/>
          <w:b/>
          <w:sz w:val="22"/>
          <w:szCs w:val="22"/>
        </w:rPr>
      </w:pPr>
      <w:r w:rsidRPr="004E2DB8">
        <w:rPr>
          <w:rFonts w:ascii="Calibri" w:eastAsia="Calibri" w:hAnsi="Calibri"/>
          <w:b/>
          <w:sz w:val="22"/>
          <w:szCs w:val="22"/>
        </w:rPr>
        <w:t>Do you operate satellite sites? If so, how many locations? Is the management of the satellite offices decentralized or centralized?</w:t>
      </w:r>
    </w:p>
    <w:tbl>
      <w:tblPr>
        <w:tblStyle w:val="TableGrid1"/>
        <w:tblW w:w="0" w:type="auto"/>
        <w:tblInd w:w="720" w:type="dxa"/>
        <w:tblLook w:val="04A0" w:firstRow="1" w:lastRow="0" w:firstColumn="1" w:lastColumn="0" w:noHBand="0" w:noVBand="1"/>
      </w:tblPr>
      <w:tblGrid>
        <w:gridCol w:w="8630"/>
      </w:tblGrid>
      <w:tr w:rsidR="000B3536" w:rsidRPr="001A38DF" w14:paraId="222A80F1" w14:textId="77777777" w:rsidTr="00EF1218">
        <w:tc>
          <w:tcPr>
            <w:tcW w:w="9576" w:type="dxa"/>
          </w:tcPr>
          <w:p w14:paraId="609E14ED" w14:textId="77777777" w:rsidR="000B3536" w:rsidRPr="001A38DF" w:rsidRDefault="000B3536" w:rsidP="00EF1218">
            <w:pPr>
              <w:ind w:right="40"/>
              <w:contextualSpacing/>
              <w:jc w:val="both"/>
              <w:rPr>
                <w:rFonts w:eastAsia="Calibri"/>
                <w:b/>
              </w:rPr>
            </w:pPr>
            <w:bookmarkStart w:id="2" w:name="_Hlk99013833"/>
          </w:p>
          <w:p w14:paraId="2B95C3CE" w14:textId="77777777" w:rsidR="000B3536" w:rsidRPr="001A38DF" w:rsidRDefault="000B3536" w:rsidP="00EF1218">
            <w:pPr>
              <w:ind w:right="40"/>
              <w:contextualSpacing/>
              <w:jc w:val="both"/>
              <w:rPr>
                <w:rFonts w:eastAsia="Calibri"/>
                <w:b/>
              </w:rPr>
            </w:pPr>
          </w:p>
          <w:p w14:paraId="2B858B68" w14:textId="77777777" w:rsidR="000B3536" w:rsidRPr="001A38DF" w:rsidRDefault="000B3536" w:rsidP="00EF1218">
            <w:pPr>
              <w:ind w:right="40"/>
              <w:contextualSpacing/>
              <w:jc w:val="both"/>
              <w:rPr>
                <w:rFonts w:eastAsia="Calibri"/>
                <w:b/>
              </w:rPr>
            </w:pPr>
          </w:p>
          <w:p w14:paraId="3D41D8E4" w14:textId="77777777" w:rsidR="000B3536" w:rsidRPr="001A38DF" w:rsidRDefault="000B3536" w:rsidP="00EF1218">
            <w:pPr>
              <w:ind w:right="40"/>
              <w:contextualSpacing/>
              <w:jc w:val="both"/>
              <w:rPr>
                <w:rFonts w:eastAsia="Calibri"/>
                <w:b/>
              </w:rPr>
            </w:pPr>
          </w:p>
        </w:tc>
      </w:tr>
      <w:bookmarkEnd w:id="2"/>
    </w:tbl>
    <w:p w14:paraId="53A1566C"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6F7D41E7"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CERTIFICATION:</w:t>
      </w:r>
    </w:p>
    <w:p w14:paraId="33561E80"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I hereby certify that the responses provided in this self-monitoring document are true and accurate to the best of my knowledge.</w:t>
      </w:r>
    </w:p>
    <w:p w14:paraId="09DCD76A" w14:textId="77777777" w:rsidR="000B3536" w:rsidRPr="00FD2701" w:rsidRDefault="000B3536" w:rsidP="000B3536">
      <w:pPr>
        <w:widowControl/>
        <w:spacing w:after="0" w:line="240" w:lineRule="auto"/>
        <w:ind w:right="40"/>
        <w:jc w:val="both"/>
        <w:rPr>
          <w:rFonts w:ascii="Calibri" w:eastAsia="Calibri" w:hAnsi="Calibri"/>
          <w:b/>
          <w:sz w:val="14"/>
          <w:szCs w:val="22"/>
        </w:rPr>
      </w:pPr>
    </w:p>
    <w:p w14:paraId="7840B8D9"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660057A3"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_____________________________________________</w:t>
      </w:r>
      <w:r w:rsidRPr="001A38DF">
        <w:rPr>
          <w:rFonts w:ascii="Calibri" w:eastAsia="Calibri" w:hAnsi="Calibri"/>
          <w:b/>
          <w:sz w:val="22"/>
          <w:szCs w:val="22"/>
        </w:rPr>
        <w:tab/>
      </w:r>
      <w:r w:rsidRPr="001A38DF">
        <w:rPr>
          <w:rFonts w:ascii="Calibri" w:eastAsia="Calibri" w:hAnsi="Calibri"/>
          <w:b/>
          <w:sz w:val="22"/>
          <w:szCs w:val="22"/>
        </w:rPr>
        <w:tab/>
        <w:t>_____________________________</w:t>
      </w:r>
    </w:p>
    <w:p w14:paraId="362EFD54"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Signature – Executive Director/President &amp;CEO</w:t>
      </w:r>
      <w:r w:rsidRPr="001A38DF">
        <w:rPr>
          <w:rFonts w:ascii="Calibri" w:eastAsia="Calibri" w:hAnsi="Calibri"/>
          <w:b/>
          <w:sz w:val="22"/>
          <w:szCs w:val="22"/>
        </w:rPr>
        <w:tab/>
      </w:r>
      <w:r w:rsidRPr="001A38DF">
        <w:rPr>
          <w:rFonts w:ascii="Calibri" w:eastAsia="Calibri" w:hAnsi="Calibri"/>
          <w:b/>
          <w:sz w:val="22"/>
          <w:szCs w:val="22"/>
        </w:rPr>
        <w:tab/>
      </w:r>
      <w:r w:rsidRPr="001A38DF">
        <w:rPr>
          <w:rFonts w:ascii="Calibri" w:eastAsia="Calibri" w:hAnsi="Calibri"/>
          <w:b/>
          <w:sz w:val="22"/>
          <w:szCs w:val="22"/>
        </w:rPr>
        <w:tab/>
      </w:r>
      <w:r w:rsidRPr="001A38DF">
        <w:rPr>
          <w:rFonts w:ascii="Calibri" w:eastAsia="Calibri" w:hAnsi="Calibri"/>
          <w:b/>
          <w:sz w:val="22"/>
          <w:szCs w:val="22"/>
        </w:rPr>
        <w:tab/>
        <w:t>Date</w:t>
      </w:r>
    </w:p>
    <w:p w14:paraId="43B955AF"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3818F011" w14:textId="77777777" w:rsidR="000B3536" w:rsidRPr="00FD2701" w:rsidRDefault="000B3536" w:rsidP="000B3536">
      <w:pPr>
        <w:widowControl/>
        <w:spacing w:after="0" w:line="240" w:lineRule="auto"/>
        <w:ind w:right="40"/>
        <w:jc w:val="both"/>
        <w:rPr>
          <w:rFonts w:ascii="Calibri" w:eastAsia="Calibri" w:hAnsi="Calibri"/>
          <w:b/>
          <w:sz w:val="16"/>
          <w:szCs w:val="22"/>
        </w:rPr>
      </w:pPr>
    </w:p>
    <w:p w14:paraId="2FBE9FAF"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_____________________________________________</w:t>
      </w:r>
    </w:p>
    <w:p w14:paraId="3F00B871"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Printed Name – Executive Director/</w:t>
      </w:r>
      <w:r>
        <w:rPr>
          <w:rFonts w:ascii="Calibri" w:eastAsia="Calibri" w:hAnsi="Calibri"/>
          <w:b/>
          <w:sz w:val="22"/>
          <w:szCs w:val="22"/>
        </w:rPr>
        <w:t xml:space="preserve"> </w:t>
      </w:r>
      <w:r w:rsidRPr="001A38DF">
        <w:rPr>
          <w:rFonts w:ascii="Calibri" w:eastAsia="Calibri" w:hAnsi="Calibri"/>
          <w:b/>
          <w:sz w:val="22"/>
          <w:szCs w:val="22"/>
        </w:rPr>
        <w:t>President &amp; CEO</w:t>
      </w:r>
    </w:p>
    <w:p w14:paraId="19B0A5EA"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28D9B3D6" w14:textId="77777777" w:rsidR="000B3536" w:rsidRPr="00FD2701" w:rsidRDefault="000B3536" w:rsidP="000B3536">
      <w:pPr>
        <w:widowControl/>
        <w:spacing w:after="0" w:line="240" w:lineRule="auto"/>
        <w:ind w:right="40"/>
        <w:jc w:val="both"/>
        <w:rPr>
          <w:rFonts w:ascii="Calibri" w:eastAsia="Calibri" w:hAnsi="Calibri"/>
          <w:b/>
          <w:sz w:val="14"/>
          <w:szCs w:val="22"/>
        </w:rPr>
      </w:pPr>
    </w:p>
    <w:p w14:paraId="42D4EA90"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OR</w:t>
      </w:r>
    </w:p>
    <w:p w14:paraId="7D377DA3"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54DBC28F"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_____________________________________________</w:t>
      </w:r>
      <w:r w:rsidRPr="001A38DF">
        <w:rPr>
          <w:rFonts w:ascii="Calibri" w:eastAsia="Calibri" w:hAnsi="Calibri"/>
          <w:b/>
          <w:sz w:val="22"/>
          <w:szCs w:val="22"/>
        </w:rPr>
        <w:tab/>
      </w:r>
      <w:r w:rsidRPr="001A38DF">
        <w:rPr>
          <w:rFonts w:ascii="Calibri" w:eastAsia="Calibri" w:hAnsi="Calibri"/>
          <w:b/>
          <w:sz w:val="22"/>
          <w:szCs w:val="22"/>
        </w:rPr>
        <w:tab/>
        <w:t>_____________________________</w:t>
      </w:r>
    </w:p>
    <w:p w14:paraId="0DC3DAF8"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Signature – President or Chairperson of the Board</w:t>
      </w:r>
      <w:r w:rsidRPr="001A38DF">
        <w:rPr>
          <w:rFonts w:ascii="Calibri" w:eastAsia="Calibri" w:hAnsi="Calibri"/>
          <w:b/>
          <w:sz w:val="22"/>
          <w:szCs w:val="22"/>
        </w:rPr>
        <w:tab/>
      </w:r>
      <w:r w:rsidRPr="001A38DF">
        <w:rPr>
          <w:rFonts w:ascii="Calibri" w:eastAsia="Calibri" w:hAnsi="Calibri"/>
          <w:b/>
          <w:sz w:val="22"/>
          <w:szCs w:val="22"/>
        </w:rPr>
        <w:tab/>
      </w:r>
      <w:r w:rsidRPr="001A38DF">
        <w:rPr>
          <w:rFonts w:ascii="Calibri" w:eastAsia="Calibri" w:hAnsi="Calibri"/>
          <w:b/>
          <w:sz w:val="22"/>
          <w:szCs w:val="22"/>
        </w:rPr>
        <w:tab/>
      </w:r>
      <w:r w:rsidRPr="001A38DF">
        <w:rPr>
          <w:rFonts w:ascii="Calibri" w:eastAsia="Calibri" w:hAnsi="Calibri"/>
          <w:b/>
          <w:sz w:val="22"/>
          <w:szCs w:val="22"/>
        </w:rPr>
        <w:tab/>
        <w:t>Date</w:t>
      </w:r>
    </w:p>
    <w:p w14:paraId="2DB4089A"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6EBAD1BC" w14:textId="77777777" w:rsidR="000B3536" w:rsidRPr="001A38DF" w:rsidRDefault="000B3536" w:rsidP="000B3536">
      <w:pPr>
        <w:widowControl/>
        <w:spacing w:after="0" w:line="240" w:lineRule="auto"/>
        <w:ind w:right="40"/>
        <w:jc w:val="both"/>
        <w:rPr>
          <w:rFonts w:ascii="Calibri" w:eastAsia="Calibri" w:hAnsi="Calibri"/>
          <w:b/>
          <w:sz w:val="22"/>
          <w:szCs w:val="22"/>
        </w:rPr>
      </w:pPr>
    </w:p>
    <w:p w14:paraId="100D18AE" w14:textId="77777777" w:rsidR="000B3536" w:rsidRPr="001A38DF"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_____________________________________________</w:t>
      </w:r>
    </w:p>
    <w:p w14:paraId="61787698" w14:textId="77777777" w:rsidR="000B3536" w:rsidRDefault="000B3536" w:rsidP="000B3536">
      <w:pPr>
        <w:widowControl/>
        <w:spacing w:after="0" w:line="240" w:lineRule="auto"/>
        <w:ind w:right="40"/>
        <w:jc w:val="both"/>
        <w:rPr>
          <w:rFonts w:ascii="Calibri" w:eastAsia="Calibri" w:hAnsi="Calibri"/>
          <w:b/>
          <w:sz w:val="22"/>
          <w:szCs w:val="22"/>
        </w:rPr>
      </w:pPr>
      <w:r w:rsidRPr="001A38DF">
        <w:rPr>
          <w:rFonts w:ascii="Calibri" w:eastAsia="Calibri" w:hAnsi="Calibri"/>
          <w:b/>
          <w:sz w:val="22"/>
          <w:szCs w:val="22"/>
        </w:rPr>
        <w:t>Printed Name – President or Chairperson of the Board</w:t>
      </w:r>
      <w:bookmarkEnd w:id="1"/>
    </w:p>
    <w:p w14:paraId="656A8593" w14:textId="77777777" w:rsidR="000B3536" w:rsidRDefault="000B3536" w:rsidP="000B3536">
      <w:pPr>
        <w:widowControl/>
        <w:spacing w:after="0" w:line="240" w:lineRule="auto"/>
        <w:ind w:right="40"/>
        <w:jc w:val="both"/>
        <w:rPr>
          <w:rFonts w:ascii="Calibri" w:eastAsia="Calibri" w:hAnsi="Calibri"/>
          <w:b/>
          <w:sz w:val="22"/>
          <w:szCs w:val="22"/>
        </w:rPr>
      </w:pPr>
    </w:p>
    <w:p w14:paraId="429348DF" w14:textId="77777777" w:rsidR="000B3536" w:rsidRDefault="000B3536" w:rsidP="000B3536">
      <w:pPr>
        <w:widowControl/>
        <w:spacing w:after="0" w:line="240" w:lineRule="auto"/>
        <w:ind w:right="40"/>
        <w:jc w:val="both"/>
        <w:rPr>
          <w:rFonts w:ascii="Calibri" w:eastAsia="Calibri" w:hAnsi="Calibri"/>
          <w:b/>
          <w:sz w:val="22"/>
          <w:szCs w:val="22"/>
        </w:rPr>
      </w:pPr>
    </w:p>
    <w:p w14:paraId="275F5F24" w14:textId="77777777" w:rsidR="000B3536" w:rsidRDefault="000B3536" w:rsidP="000B3536">
      <w:pPr>
        <w:widowControl/>
        <w:spacing w:after="0" w:line="240" w:lineRule="auto"/>
        <w:ind w:right="40"/>
        <w:jc w:val="both"/>
        <w:rPr>
          <w:rFonts w:ascii="Calibri" w:eastAsia="Calibri" w:hAnsi="Calibri"/>
          <w:b/>
          <w:sz w:val="22"/>
          <w:szCs w:val="22"/>
        </w:rPr>
      </w:pPr>
    </w:p>
    <w:p w14:paraId="10D1B089" w14:textId="77777777" w:rsidR="000B3536" w:rsidRDefault="000B3536" w:rsidP="000B3536">
      <w:pPr>
        <w:widowControl/>
        <w:spacing w:after="0" w:line="240" w:lineRule="auto"/>
        <w:ind w:right="40"/>
        <w:jc w:val="both"/>
        <w:rPr>
          <w:rFonts w:ascii="Calibri" w:eastAsia="Calibri" w:hAnsi="Calibri"/>
          <w:b/>
          <w:sz w:val="22"/>
          <w:szCs w:val="22"/>
        </w:rPr>
      </w:pPr>
    </w:p>
    <w:p w14:paraId="576E440C" w14:textId="77777777" w:rsidR="000B3536" w:rsidRDefault="000B3536" w:rsidP="000B3536">
      <w:pPr>
        <w:widowControl/>
        <w:spacing w:after="0" w:line="240" w:lineRule="auto"/>
        <w:ind w:right="40"/>
        <w:jc w:val="both"/>
        <w:rPr>
          <w:rFonts w:ascii="Calibri" w:eastAsia="Calibri" w:hAnsi="Calibri"/>
          <w:b/>
          <w:sz w:val="22"/>
          <w:szCs w:val="22"/>
        </w:rPr>
      </w:pPr>
    </w:p>
    <w:p w14:paraId="792E4043" w14:textId="77777777" w:rsidR="00EE19E8" w:rsidRDefault="00EE19E8"/>
    <w:sectPr w:rsidR="00EE1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194" w14:textId="77777777" w:rsidR="000B3536" w:rsidRDefault="000B3536" w:rsidP="000B3536">
      <w:pPr>
        <w:spacing w:after="0" w:line="240" w:lineRule="auto"/>
      </w:pPr>
      <w:r>
        <w:separator/>
      </w:r>
    </w:p>
  </w:endnote>
  <w:endnote w:type="continuationSeparator" w:id="0">
    <w:p w14:paraId="3195F63E" w14:textId="77777777" w:rsidR="000B3536" w:rsidRDefault="000B3536" w:rsidP="000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30269"/>
      <w:docPartObj>
        <w:docPartGallery w:val="Page Numbers (Bottom of Page)"/>
        <w:docPartUnique/>
      </w:docPartObj>
    </w:sdtPr>
    <w:sdtEndPr>
      <w:rPr>
        <w:color w:val="7F7F7F" w:themeColor="background1" w:themeShade="7F"/>
        <w:spacing w:val="60"/>
      </w:rPr>
    </w:sdtEndPr>
    <w:sdtContent>
      <w:p w14:paraId="3FBEB22A" w14:textId="62301A4E" w:rsidR="000B3536" w:rsidRDefault="000B35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8D9F38" w14:textId="17412ECC" w:rsidR="00961D82" w:rsidRPr="00441C6D" w:rsidRDefault="00961D82" w:rsidP="00961D82">
    <w:pPr>
      <w:spacing w:after="0" w:line="200" w:lineRule="exact"/>
      <w:rPr>
        <w:sz w:val="20"/>
      </w:rPr>
    </w:pPr>
    <w:r>
      <w:rPr>
        <w:sz w:val="20"/>
      </w:rPr>
      <w:t>Thriving Mind</w:t>
    </w:r>
    <w:r w:rsidRPr="002E5395">
      <w:rPr>
        <w:sz w:val="20"/>
      </w:rPr>
      <w:t xml:space="preserve"> RFQ </w:t>
    </w:r>
    <w:r w:rsidRPr="001627DE">
      <w:rPr>
        <w:sz w:val="20"/>
      </w:rPr>
      <w:t>2022</w:t>
    </w:r>
  </w:p>
  <w:p w14:paraId="5B34A207" w14:textId="0F9CF023" w:rsidR="000B3536" w:rsidRDefault="000B3536" w:rsidP="00961D8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708B" w14:textId="77777777" w:rsidR="000B3536" w:rsidRDefault="000B3536" w:rsidP="000B3536">
      <w:pPr>
        <w:spacing w:after="0" w:line="240" w:lineRule="auto"/>
      </w:pPr>
      <w:r>
        <w:separator/>
      </w:r>
    </w:p>
  </w:footnote>
  <w:footnote w:type="continuationSeparator" w:id="0">
    <w:p w14:paraId="59AA0B10" w14:textId="77777777" w:rsidR="000B3536" w:rsidRDefault="000B3536" w:rsidP="000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12F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01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6657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BC29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CF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4BD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A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840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6D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60214"/>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93416"/>
    <w:multiLevelType w:val="hybridMultilevel"/>
    <w:tmpl w:val="3C0C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B1D0E"/>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C5399"/>
    <w:multiLevelType w:val="hybridMultilevel"/>
    <w:tmpl w:val="C646E4A6"/>
    <w:lvl w:ilvl="0" w:tplc="D132F65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9AD6C0D"/>
    <w:multiLevelType w:val="hybridMultilevel"/>
    <w:tmpl w:val="230C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62D92"/>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234F3"/>
    <w:multiLevelType w:val="hybridMultilevel"/>
    <w:tmpl w:val="EE4C95E2"/>
    <w:lvl w:ilvl="0" w:tplc="98A458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76479"/>
    <w:multiLevelType w:val="hybridMultilevel"/>
    <w:tmpl w:val="0EAC5276"/>
    <w:lvl w:ilvl="0" w:tplc="01F21A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64A0A"/>
    <w:multiLevelType w:val="hybridMultilevel"/>
    <w:tmpl w:val="30C8CE28"/>
    <w:lvl w:ilvl="0" w:tplc="87CE8DE6">
      <w:start w:val="1"/>
      <w:numFmt w:val="lowerLetter"/>
      <w:lvlText w:val="%1."/>
      <w:lvlJc w:val="left"/>
      <w:pPr>
        <w:ind w:left="720" w:hanging="360"/>
      </w:pPr>
      <w:rPr>
        <w:b/>
      </w:rPr>
    </w:lvl>
    <w:lvl w:ilvl="1" w:tplc="0F56B6D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22CD8"/>
    <w:multiLevelType w:val="hybridMultilevel"/>
    <w:tmpl w:val="5704CE3C"/>
    <w:lvl w:ilvl="0" w:tplc="865E3A96">
      <w:start w:val="1"/>
      <w:numFmt w:val="upperLetter"/>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B2053AE"/>
    <w:multiLevelType w:val="hybridMultilevel"/>
    <w:tmpl w:val="4B22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B2560"/>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C3142"/>
    <w:multiLevelType w:val="hybridMultilevel"/>
    <w:tmpl w:val="9EFE1874"/>
    <w:lvl w:ilvl="0" w:tplc="0409000F">
      <w:start w:val="1"/>
      <w:numFmt w:val="decimal"/>
      <w:lvlText w:val="%1."/>
      <w:lvlJc w:val="left"/>
      <w:pPr>
        <w:ind w:left="720" w:hanging="360"/>
      </w:pPr>
    </w:lvl>
    <w:lvl w:ilvl="1" w:tplc="5AC803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34135"/>
    <w:multiLevelType w:val="hybridMultilevel"/>
    <w:tmpl w:val="693A3280"/>
    <w:lvl w:ilvl="0" w:tplc="BF0A7B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34182"/>
    <w:multiLevelType w:val="hybridMultilevel"/>
    <w:tmpl w:val="668A3DF8"/>
    <w:lvl w:ilvl="0" w:tplc="C68433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A30A8"/>
    <w:multiLevelType w:val="hybridMultilevel"/>
    <w:tmpl w:val="822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D66BEC"/>
    <w:multiLevelType w:val="hybridMultilevel"/>
    <w:tmpl w:val="668A3DF8"/>
    <w:lvl w:ilvl="0" w:tplc="C68433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B7AFC"/>
    <w:multiLevelType w:val="hybridMultilevel"/>
    <w:tmpl w:val="FE48BCB4"/>
    <w:lvl w:ilvl="0" w:tplc="CC1E560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BC3C9C"/>
    <w:multiLevelType w:val="hybridMultilevel"/>
    <w:tmpl w:val="5790A802"/>
    <w:lvl w:ilvl="0" w:tplc="0390EB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46D56"/>
    <w:multiLevelType w:val="hybridMultilevel"/>
    <w:tmpl w:val="646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01493"/>
    <w:multiLevelType w:val="hybridMultilevel"/>
    <w:tmpl w:val="32681080"/>
    <w:lvl w:ilvl="0" w:tplc="0409000F">
      <w:start w:val="1"/>
      <w:numFmt w:val="decimal"/>
      <w:lvlText w:val="%1."/>
      <w:lvlJc w:val="left"/>
      <w:pPr>
        <w:ind w:left="720" w:hanging="360"/>
      </w:pPr>
    </w:lvl>
    <w:lvl w:ilvl="1" w:tplc="D30CEE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81481"/>
    <w:multiLevelType w:val="hybridMultilevel"/>
    <w:tmpl w:val="2BCEFD20"/>
    <w:lvl w:ilvl="0" w:tplc="D132F65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3C8C76FD"/>
    <w:multiLevelType w:val="hybridMultilevel"/>
    <w:tmpl w:val="FE48BCB4"/>
    <w:lvl w:ilvl="0" w:tplc="CC1E560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CD3E49"/>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4E060C"/>
    <w:multiLevelType w:val="hybridMultilevel"/>
    <w:tmpl w:val="8226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ED5D45"/>
    <w:multiLevelType w:val="hybridMultilevel"/>
    <w:tmpl w:val="55063190"/>
    <w:lvl w:ilvl="0" w:tplc="54CA4A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02316"/>
    <w:multiLevelType w:val="hybridMultilevel"/>
    <w:tmpl w:val="26F04C18"/>
    <w:lvl w:ilvl="0" w:tplc="B23A10AA">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8EC496E"/>
    <w:multiLevelType w:val="hybridMultilevel"/>
    <w:tmpl w:val="9BB0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5522E9"/>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22648B"/>
    <w:multiLevelType w:val="hybridMultilevel"/>
    <w:tmpl w:val="4A78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C40597"/>
    <w:multiLevelType w:val="hybridMultilevel"/>
    <w:tmpl w:val="5A68A7AA"/>
    <w:lvl w:ilvl="0" w:tplc="A122452A">
      <w:start w:val="1"/>
      <w:numFmt w:val="upperLetter"/>
      <w:lvlText w:val="%1."/>
      <w:lvlJc w:val="righ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1" w15:restartNumberingAfterBreak="0">
    <w:nsid w:val="52123216"/>
    <w:multiLevelType w:val="hybridMultilevel"/>
    <w:tmpl w:val="3C5E2F50"/>
    <w:lvl w:ilvl="0" w:tplc="85685A6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624C7"/>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67A1E"/>
    <w:multiLevelType w:val="hybridMultilevel"/>
    <w:tmpl w:val="F57C5A80"/>
    <w:lvl w:ilvl="0" w:tplc="3EC452D2">
      <w:start w:val="1"/>
      <w:numFmt w:val="upperRoman"/>
      <w:lvlText w:val="%1."/>
      <w:lvlJc w:val="right"/>
      <w:pPr>
        <w:ind w:left="870" w:hanging="360"/>
      </w:pPr>
      <w:rPr>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4" w15:restartNumberingAfterBreak="0">
    <w:nsid w:val="5E355E41"/>
    <w:multiLevelType w:val="hybridMultilevel"/>
    <w:tmpl w:val="A46427BE"/>
    <w:lvl w:ilvl="0" w:tplc="FA5066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A66618"/>
    <w:multiLevelType w:val="hybridMultilevel"/>
    <w:tmpl w:val="E00267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696176"/>
    <w:multiLevelType w:val="hybridMultilevel"/>
    <w:tmpl w:val="6954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A279D1"/>
    <w:multiLevelType w:val="hybridMultilevel"/>
    <w:tmpl w:val="440E5204"/>
    <w:lvl w:ilvl="0" w:tplc="E06073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212D7"/>
    <w:multiLevelType w:val="hybridMultilevel"/>
    <w:tmpl w:val="C4B8439E"/>
    <w:lvl w:ilvl="0" w:tplc="688C606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70163C0B"/>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1276D9"/>
    <w:multiLevelType w:val="hybridMultilevel"/>
    <w:tmpl w:val="9A727602"/>
    <w:lvl w:ilvl="0" w:tplc="C70242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2A6A8B"/>
    <w:multiLevelType w:val="hybridMultilevel"/>
    <w:tmpl w:val="B770D38E"/>
    <w:lvl w:ilvl="0" w:tplc="65D2A9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962D1D"/>
    <w:multiLevelType w:val="hybridMultilevel"/>
    <w:tmpl w:val="1AC2EE68"/>
    <w:lvl w:ilvl="0" w:tplc="8A30C1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9625">
    <w:abstractNumId w:val="43"/>
  </w:num>
  <w:num w:numId="2" w16cid:durableId="1331058104">
    <w:abstractNumId w:val="11"/>
  </w:num>
  <w:num w:numId="3" w16cid:durableId="988750663">
    <w:abstractNumId w:val="39"/>
  </w:num>
  <w:num w:numId="4" w16cid:durableId="430588076">
    <w:abstractNumId w:val="19"/>
  </w:num>
  <w:num w:numId="5" w16cid:durableId="1098134561">
    <w:abstractNumId w:val="22"/>
  </w:num>
  <w:num w:numId="6" w16cid:durableId="207955000">
    <w:abstractNumId w:val="46"/>
  </w:num>
  <w:num w:numId="7" w16cid:durableId="1046949754">
    <w:abstractNumId w:val="30"/>
  </w:num>
  <w:num w:numId="8" w16cid:durableId="407508354">
    <w:abstractNumId w:val="40"/>
  </w:num>
  <w:num w:numId="9" w16cid:durableId="1223445156">
    <w:abstractNumId w:val="35"/>
  </w:num>
  <w:num w:numId="10" w16cid:durableId="783423832">
    <w:abstractNumId w:val="36"/>
  </w:num>
  <w:num w:numId="11" w16cid:durableId="1938362609">
    <w:abstractNumId w:val="48"/>
  </w:num>
  <w:num w:numId="12" w16cid:durableId="565917315">
    <w:abstractNumId w:val="25"/>
  </w:num>
  <w:num w:numId="13" w16cid:durableId="1959213345">
    <w:abstractNumId w:val="34"/>
  </w:num>
  <w:num w:numId="14" w16cid:durableId="2033416054">
    <w:abstractNumId w:val="20"/>
  </w:num>
  <w:num w:numId="15" w16cid:durableId="1256203624">
    <w:abstractNumId w:val="29"/>
  </w:num>
  <w:num w:numId="16" w16cid:durableId="1358508945">
    <w:abstractNumId w:val="28"/>
  </w:num>
  <w:num w:numId="17" w16cid:durableId="1815826753">
    <w:abstractNumId w:val="37"/>
  </w:num>
  <w:num w:numId="18" w16cid:durableId="1778867972">
    <w:abstractNumId w:val="16"/>
  </w:num>
  <w:num w:numId="19" w16cid:durableId="1522546396">
    <w:abstractNumId w:val="47"/>
  </w:num>
  <w:num w:numId="20" w16cid:durableId="1519661710">
    <w:abstractNumId w:val="52"/>
  </w:num>
  <w:num w:numId="21" w16cid:durableId="874194700">
    <w:abstractNumId w:val="14"/>
  </w:num>
  <w:num w:numId="22" w16cid:durableId="1041202420">
    <w:abstractNumId w:val="44"/>
  </w:num>
  <w:num w:numId="23" w16cid:durableId="1617101115">
    <w:abstractNumId w:val="50"/>
  </w:num>
  <w:num w:numId="24" w16cid:durableId="1832021575">
    <w:abstractNumId w:val="33"/>
  </w:num>
  <w:num w:numId="25" w16cid:durableId="1443304953">
    <w:abstractNumId w:val="13"/>
  </w:num>
  <w:num w:numId="26" w16cid:durableId="439178943">
    <w:abstractNumId w:val="49"/>
  </w:num>
  <w:num w:numId="27" w16cid:durableId="658002030">
    <w:abstractNumId w:val="31"/>
  </w:num>
  <w:num w:numId="28" w16cid:durableId="1624073045">
    <w:abstractNumId w:val="27"/>
  </w:num>
  <w:num w:numId="29" w16cid:durableId="1943340751">
    <w:abstractNumId w:val="32"/>
  </w:num>
  <w:num w:numId="30" w16cid:durableId="1427725831">
    <w:abstractNumId w:val="24"/>
  </w:num>
  <w:num w:numId="31" w16cid:durableId="198857590">
    <w:abstractNumId w:val="26"/>
  </w:num>
  <w:num w:numId="32" w16cid:durableId="429083412">
    <w:abstractNumId w:val="10"/>
  </w:num>
  <w:num w:numId="33" w16cid:durableId="200898132">
    <w:abstractNumId w:val="38"/>
  </w:num>
  <w:num w:numId="34" w16cid:durableId="1466898273">
    <w:abstractNumId w:val="15"/>
  </w:num>
  <w:num w:numId="35" w16cid:durableId="738866242">
    <w:abstractNumId w:val="21"/>
  </w:num>
  <w:num w:numId="36" w16cid:durableId="2082826998">
    <w:abstractNumId w:val="12"/>
  </w:num>
  <w:num w:numId="37" w16cid:durableId="580337369">
    <w:abstractNumId w:val="42"/>
  </w:num>
  <w:num w:numId="38" w16cid:durableId="1527018997">
    <w:abstractNumId w:val="17"/>
  </w:num>
  <w:num w:numId="39" w16cid:durableId="37244398">
    <w:abstractNumId w:val="18"/>
  </w:num>
  <w:num w:numId="40" w16cid:durableId="1465123779">
    <w:abstractNumId w:val="41"/>
  </w:num>
  <w:num w:numId="41" w16cid:durableId="1855219067">
    <w:abstractNumId w:val="51"/>
  </w:num>
  <w:num w:numId="42" w16cid:durableId="1972325076">
    <w:abstractNumId w:val="45"/>
  </w:num>
  <w:num w:numId="43" w16cid:durableId="2030332086">
    <w:abstractNumId w:val="23"/>
  </w:num>
  <w:num w:numId="44" w16cid:durableId="1855193528">
    <w:abstractNumId w:val="9"/>
  </w:num>
  <w:num w:numId="45" w16cid:durableId="571886955">
    <w:abstractNumId w:val="7"/>
  </w:num>
  <w:num w:numId="46" w16cid:durableId="1014112549">
    <w:abstractNumId w:val="6"/>
  </w:num>
  <w:num w:numId="47" w16cid:durableId="952829798">
    <w:abstractNumId w:val="5"/>
  </w:num>
  <w:num w:numId="48" w16cid:durableId="1901750400">
    <w:abstractNumId w:val="4"/>
  </w:num>
  <w:num w:numId="49" w16cid:durableId="932973149">
    <w:abstractNumId w:val="8"/>
  </w:num>
  <w:num w:numId="50" w16cid:durableId="1303579572">
    <w:abstractNumId w:val="3"/>
  </w:num>
  <w:num w:numId="51" w16cid:durableId="594171050">
    <w:abstractNumId w:val="2"/>
  </w:num>
  <w:num w:numId="52" w16cid:durableId="1428774157">
    <w:abstractNumId w:val="1"/>
  </w:num>
  <w:num w:numId="53" w16cid:durableId="211925172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36"/>
    <w:rsid w:val="000B3536"/>
    <w:rsid w:val="00185887"/>
    <w:rsid w:val="00961D82"/>
    <w:rsid w:val="00B836A3"/>
    <w:rsid w:val="00E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D9E"/>
  <w15:chartTrackingRefBased/>
  <w15:docId w15:val="{F69605A7-31E6-4490-B4E7-9262811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36"/>
    <w:pPr>
      <w:widowControl w:val="0"/>
      <w:spacing w:after="200" w:line="276"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0B3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B3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B35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B35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B35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B35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B3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53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353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B35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B3536"/>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0B3536"/>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0B3536"/>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0B3536"/>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0B353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0B35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353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B3536"/>
    <w:rPr>
      <w:sz w:val="16"/>
      <w:szCs w:val="16"/>
    </w:rPr>
  </w:style>
  <w:style w:type="paragraph" w:styleId="CommentText">
    <w:name w:val="annotation text"/>
    <w:basedOn w:val="Normal"/>
    <w:link w:val="CommentTextChar"/>
    <w:uiPriority w:val="99"/>
    <w:unhideWhenUsed/>
    <w:rsid w:val="000B3536"/>
    <w:pPr>
      <w:spacing w:line="240" w:lineRule="auto"/>
    </w:pPr>
    <w:rPr>
      <w:sz w:val="20"/>
    </w:rPr>
  </w:style>
  <w:style w:type="character" w:customStyle="1" w:styleId="CommentTextChar">
    <w:name w:val="Comment Text Char"/>
    <w:basedOn w:val="DefaultParagraphFont"/>
    <w:link w:val="CommentText"/>
    <w:uiPriority w:val="99"/>
    <w:rsid w:val="000B35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536"/>
    <w:rPr>
      <w:b/>
      <w:bCs/>
    </w:rPr>
  </w:style>
  <w:style w:type="character" w:customStyle="1" w:styleId="CommentSubjectChar">
    <w:name w:val="Comment Subject Char"/>
    <w:basedOn w:val="CommentTextChar"/>
    <w:link w:val="CommentSubject"/>
    <w:uiPriority w:val="99"/>
    <w:semiHidden/>
    <w:rsid w:val="000B353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6"/>
    <w:rPr>
      <w:rFonts w:ascii="Tahoma" w:hAnsi="Tahoma" w:cs="Tahoma"/>
      <w:sz w:val="16"/>
      <w:szCs w:val="16"/>
    </w:rPr>
  </w:style>
  <w:style w:type="character" w:styleId="Hyperlink">
    <w:name w:val="Hyperlink"/>
    <w:basedOn w:val="DefaultParagraphFont"/>
    <w:uiPriority w:val="99"/>
    <w:unhideWhenUsed/>
    <w:rsid w:val="000B3536"/>
    <w:rPr>
      <w:color w:val="0563C1" w:themeColor="hyperlink"/>
      <w:u w:val="single"/>
    </w:rPr>
  </w:style>
  <w:style w:type="paragraph" w:styleId="Revision">
    <w:name w:val="Revision"/>
    <w:hidden/>
    <w:uiPriority w:val="99"/>
    <w:semiHidden/>
    <w:rsid w:val="000B3536"/>
    <w:pPr>
      <w:spacing w:after="0" w:line="240" w:lineRule="auto"/>
    </w:pPr>
    <w:rPr>
      <w:rFonts w:ascii="Times New Roman" w:hAnsi="Times New Roman" w:cs="Times New Roman"/>
      <w:sz w:val="24"/>
      <w:szCs w:val="20"/>
    </w:rPr>
  </w:style>
  <w:style w:type="paragraph" w:styleId="Header">
    <w:name w:val="header"/>
    <w:basedOn w:val="Normal"/>
    <w:link w:val="HeaderChar"/>
    <w:uiPriority w:val="99"/>
    <w:unhideWhenUsed/>
    <w:rsid w:val="000B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36"/>
    <w:rPr>
      <w:rFonts w:ascii="Times New Roman" w:hAnsi="Times New Roman" w:cs="Times New Roman"/>
      <w:sz w:val="24"/>
      <w:szCs w:val="20"/>
    </w:rPr>
  </w:style>
  <w:style w:type="paragraph" w:styleId="Footer">
    <w:name w:val="footer"/>
    <w:basedOn w:val="Normal"/>
    <w:link w:val="FooterChar"/>
    <w:uiPriority w:val="99"/>
    <w:unhideWhenUsed/>
    <w:rsid w:val="000B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36"/>
    <w:rPr>
      <w:rFonts w:ascii="Times New Roman" w:hAnsi="Times New Roman" w:cs="Times New Roman"/>
      <w:sz w:val="24"/>
      <w:szCs w:val="20"/>
    </w:rPr>
  </w:style>
  <w:style w:type="paragraph" w:styleId="ListParagraph">
    <w:name w:val="List Paragraph"/>
    <w:basedOn w:val="Normal"/>
    <w:uiPriority w:val="34"/>
    <w:qFormat/>
    <w:rsid w:val="000B3536"/>
    <w:pPr>
      <w:ind w:left="720"/>
      <w:contextualSpacing/>
    </w:pPr>
  </w:style>
  <w:style w:type="paragraph" w:styleId="TOCHeading">
    <w:name w:val="TOC Heading"/>
    <w:basedOn w:val="Heading1"/>
    <w:next w:val="Normal"/>
    <w:uiPriority w:val="39"/>
    <w:semiHidden/>
    <w:unhideWhenUsed/>
    <w:qFormat/>
    <w:rsid w:val="000B3536"/>
    <w:pPr>
      <w:widowControl/>
      <w:outlineLvl w:val="9"/>
    </w:pPr>
    <w:rPr>
      <w:lang w:eastAsia="ja-JP"/>
    </w:rPr>
  </w:style>
  <w:style w:type="paragraph" w:styleId="TOC1">
    <w:name w:val="toc 1"/>
    <w:basedOn w:val="Normal"/>
    <w:next w:val="Normal"/>
    <w:autoRedefine/>
    <w:uiPriority w:val="39"/>
    <w:unhideWhenUsed/>
    <w:rsid w:val="000B3536"/>
    <w:pPr>
      <w:tabs>
        <w:tab w:val="left" w:pos="720"/>
        <w:tab w:val="right" w:leader="dot" w:pos="9350"/>
      </w:tabs>
      <w:spacing w:after="100"/>
    </w:pPr>
  </w:style>
  <w:style w:type="table" w:styleId="TableGrid">
    <w:name w:val="Table Grid"/>
    <w:basedOn w:val="TableNormal"/>
    <w:uiPriority w:val="59"/>
    <w:rsid w:val="000B3536"/>
    <w:pPr>
      <w:widowControl w:val="0"/>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B3536"/>
    <w:pPr>
      <w:widowControl/>
      <w:spacing w:after="0" w:line="240" w:lineRule="auto"/>
      <w:jc w:val="center"/>
    </w:pPr>
    <w:rPr>
      <w:rFonts w:eastAsia="Times New Roman"/>
      <w:b/>
      <w:sz w:val="28"/>
    </w:rPr>
  </w:style>
  <w:style w:type="character" w:customStyle="1" w:styleId="TitleChar">
    <w:name w:val="Title Char"/>
    <w:basedOn w:val="DefaultParagraphFont"/>
    <w:link w:val="Title"/>
    <w:rsid w:val="000B3536"/>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0B3536"/>
  </w:style>
  <w:style w:type="table" w:customStyle="1" w:styleId="TableGrid1">
    <w:name w:val="Table Grid1"/>
    <w:basedOn w:val="TableNormal"/>
    <w:next w:val="TableGrid"/>
    <w:uiPriority w:val="59"/>
    <w:rsid w:val="000B353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5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536"/>
    <w:rPr>
      <w:color w:val="954F72" w:themeColor="followedHyperlink"/>
      <w:u w:val="single"/>
    </w:rPr>
  </w:style>
  <w:style w:type="paragraph" w:styleId="Bibliography">
    <w:name w:val="Bibliography"/>
    <w:basedOn w:val="Normal"/>
    <w:next w:val="Normal"/>
    <w:uiPriority w:val="37"/>
    <w:semiHidden/>
    <w:unhideWhenUsed/>
    <w:rsid w:val="000B3536"/>
  </w:style>
  <w:style w:type="paragraph" w:styleId="BlockText">
    <w:name w:val="Block Text"/>
    <w:basedOn w:val="Normal"/>
    <w:uiPriority w:val="99"/>
    <w:semiHidden/>
    <w:unhideWhenUsed/>
    <w:rsid w:val="000B353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B3536"/>
    <w:pPr>
      <w:spacing w:after="120"/>
    </w:pPr>
  </w:style>
  <w:style w:type="character" w:customStyle="1" w:styleId="BodyTextChar">
    <w:name w:val="Body Text Char"/>
    <w:basedOn w:val="DefaultParagraphFont"/>
    <w:link w:val="BodyText"/>
    <w:uiPriority w:val="99"/>
    <w:semiHidden/>
    <w:rsid w:val="000B3536"/>
    <w:rPr>
      <w:rFonts w:ascii="Times New Roman" w:hAnsi="Times New Roman" w:cs="Times New Roman"/>
      <w:sz w:val="24"/>
      <w:szCs w:val="20"/>
    </w:rPr>
  </w:style>
  <w:style w:type="paragraph" w:styleId="BodyText2">
    <w:name w:val="Body Text 2"/>
    <w:basedOn w:val="Normal"/>
    <w:link w:val="BodyText2Char"/>
    <w:uiPriority w:val="99"/>
    <w:semiHidden/>
    <w:unhideWhenUsed/>
    <w:rsid w:val="000B3536"/>
    <w:pPr>
      <w:spacing w:after="120" w:line="480" w:lineRule="auto"/>
    </w:pPr>
  </w:style>
  <w:style w:type="character" w:customStyle="1" w:styleId="BodyText2Char">
    <w:name w:val="Body Text 2 Char"/>
    <w:basedOn w:val="DefaultParagraphFont"/>
    <w:link w:val="BodyText2"/>
    <w:uiPriority w:val="99"/>
    <w:semiHidden/>
    <w:rsid w:val="000B3536"/>
    <w:rPr>
      <w:rFonts w:ascii="Times New Roman" w:hAnsi="Times New Roman" w:cs="Times New Roman"/>
      <w:sz w:val="24"/>
      <w:szCs w:val="20"/>
    </w:rPr>
  </w:style>
  <w:style w:type="paragraph" w:styleId="BodyText3">
    <w:name w:val="Body Text 3"/>
    <w:basedOn w:val="Normal"/>
    <w:link w:val="BodyText3Char"/>
    <w:uiPriority w:val="99"/>
    <w:semiHidden/>
    <w:unhideWhenUsed/>
    <w:rsid w:val="000B3536"/>
    <w:pPr>
      <w:spacing w:after="120"/>
    </w:pPr>
    <w:rPr>
      <w:sz w:val="16"/>
      <w:szCs w:val="16"/>
    </w:rPr>
  </w:style>
  <w:style w:type="character" w:customStyle="1" w:styleId="BodyText3Char">
    <w:name w:val="Body Text 3 Char"/>
    <w:basedOn w:val="DefaultParagraphFont"/>
    <w:link w:val="BodyText3"/>
    <w:uiPriority w:val="99"/>
    <w:semiHidden/>
    <w:rsid w:val="000B3536"/>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B3536"/>
    <w:pPr>
      <w:spacing w:after="200"/>
      <w:ind w:firstLine="360"/>
    </w:pPr>
  </w:style>
  <w:style w:type="character" w:customStyle="1" w:styleId="BodyTextFirstIndentChar">
    <w:name w:val="Body Text First Indent Char"/>
    <w:basedOn w:val="BodyTextChar"/>
    <w:link w:val="BodyTextFirstIndent"/>
    <w:uiPriority w:val="99"/>
    <w:semiHidden/>
    <w:rsid w:val="000B353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0B3536"/>
    <w:pPr>
      <w:spacing w:after="120"/>
      <w:ind w:left="360"/>
    </w:pPr>
  </w:style>
  <w:style w:type="character" w:customStyle="1" w:styleId="BodyTextIndentChar">
    <w:name w:val="Body Text Indent Char"/>
    <w:basedOn w:val="DefaultParagraphFont"/>
    <w:link w:val="BodyTextIndent"/>
    <w:uiPriority w:val="99"/>
    <w:semiHidden/>
    <w:rsid w:val="000B353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B3536"/>
    <w:pPr>
      <w:spacing w:after="200"/>
      <w:ind w:firstLine="360"/>
    </w:pPr>
  </w:style>
  <w:style w:type="character" w:customStyle="1" w:styleId="BodyTextFirstIndent2Char">
    <w:name w:val="Body Text First Indent 2 Char"/>
    <w:basedOn w:val="BodyTextIndentChar"/>
    <w:link w:val="BodyTextFirstIndent2"/>
    <w:uiPriority w:val="99"/>
    <w:semiHidden/>
    <w:rsid w:val="000B353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0B3536"/>
    <w:pPr>
      <w:spacing w:after="120" w:line="480" w:lineRule="auto"/>
      <w:ind w:left="360"/>
    </w:pPr>
  </w:style>
  <w:style w:type="character" w:customStyle="1" w:styleId="BodyTextIndent2Char">
    <w:name w:val="Body Text Indent 2 Char"/>
    <w:basedOn w:val="DefaultParagraphFont"/>
    <w:link w:val="BodyTextIndent2"/>
    <w:uiPriority w:val="99"/>
    <w:semiHidden/>
    <w:rsid w:val="000B353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0B35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536"/>
    <w:rPr>
      <w:rFonts w:ascii="Times New Roman" w:hAnsi="Times New Roman" w:cs="Times New Roman"/>
      <w:sz w:val="16"/>
      <w:szCs w:val="16"/>
    </w:rPr>
  </w:style>
  <w:style w:type="paragraph" w:styleId="Caption">
    <w:name w:val="caption"/>
    <w:basedOn w:val="Normal"/>
    <w:next w:val="Normal"/>
    <w:uiPriority w:val="35"/>
    <w:semiHidden/>
    <w:unhideWhenUsed/>
    <w:qFormat/>
    <w:rsid w:val="000B3536"/>
    <w:pPr>
      <w:spacing w:line="240" w:lineRule="auto"/>
    </w:pPr>
    <w:rPr>
      <w:b/>
      <w:bCs/>
      <w:color w:val="4472C4" w:themeColor="accent1"/>
      <w:sz w:val="18"/>
      <w:szCs w:val="18"/>
    </w:rPr>
  </w:style>
  <w:style w:type="paragraph" w:styleId="Closing">
    <w:name w:val="Closing"/>
    <w:basedOn w:val="Normal"/>
    <w:link w:val="ClosingChar"/>
    <w:uiPriority w:val="99"/>
    <w:semiHidden/>
    <w:unhideWhenUsed/>
    <w:rsid w:val="000B3536"/>
    <w:pPr>
      <w:spacing w:after="0" w:line="240" w:lineRule="auto"/>
      <w:ind w:left="4320"/>
    </w:pPr>
  </w:style>
  <w:style w:type="character" w:customStyle="1" w:styleId="ClosingChar">
    <w:name w:val="Closing Char"/>
    <w:basedOn w:val="DefaultParagraphFont"/>
    <w:link w:val="Closing"/>
    <w:uiPriority w:val="99"/>
    <w:semiHidden/>
    <w:rsid w:val="000B3536"/>
    <w:rPr>
      <w:rFonts w:ascii="Times New Roman" w:hAnsi="Times New Roman" w:cs="Times New Roman"/>
      <w:sz w:val="24"/>
      <w:szCs w:val="20"/>
    </w:rPr>
  </w:style>
  <w:style w:type="paragraph" w:styleId="Date">
    <w:name w:val="Date"/>
    <w:basedOn w:val="Normal"/>
    <w:next w:val="Normal"/>
    <w:link w:val="DateChar"/>
    <w:uiPriority w:val="99"/>
    <w:semiHidden/>
    <w:unhideWhenUsed/>
    <w:rsid w:val="000B3536"/>
  </w:style>
  <w:style w:type="character" w:customStyle="1" w:styleId="DateChar">
    <w:name w:val="Date Char"/>
    <w:basedOn w:val="DefaultParagraphFont"/>
    <w:link w:val="Date"/>
    <w:uiPriority w:val="99"/>
    <w:semiHidden/>
    <w:rsid w:val="000B3536"/>
    <w:rPr>
      <w:rFonts w:ascii="Times New Roman" w:hAnsi="Times New Roman" w:cs="Times New Roman"/>
      <w:sz w:val="24"/>
      <w:szCs w:val="20"/>
    </w:rPr>
  </w:style>
  <w:style w:type="paragraph" w:styleId="DocumentMap">
    <w:name w:val="Document Map"/>
    <w:basedOn w:val="Normal"/>
    <w:link w:val="DocumentMapChar"/>
    <w:uiPriority w:val="99"/>
    <w:semiHidden/>
    <w:unhideWhenUsed/>
    <w:rsid w:val="000B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536"/>
    <w:rPr>
      <w:rFonts w:ascii="Tahoma" w:hAnsi="Tahoma" w:cs="Tahoma"/>
      <w:sz w:val="16"/>
      <w:szCs w:val="16"/>
    </w:rPr>
  </w:style>
  <w:style w:type="paragraph" w:styleId="E-mailSignature">
    <w:name w:val="E-mail Signature"/>
    <w:basedOn w:val="Normal"/>
    <w:link w:val="E-mailSignatureChar"/>
    <w:uiPriority w:val="99"/>
    <w:semiHidden/>
    <w:unhideWhenUsed/>
    <w:rsid w:val="000B3536"/>
    <w:pPr>
      <w:spacing w:after="0" w:line="240" w:lineRule="auto"/>
    </w:pPr>
  </w:style>
  <w:style w:type="character" w:customStyle="1" w:styleId="E-mailSignatureChar">
    <w:name w:val="E-mail Signature Char"/>
    <w:basedOn w:val="DefaultParagraphFont"/>
    <w:link w:val="E-mailSignature"/>
    <w:uiPriority w:val="99"/>
    <w:semiHidden/>
    <w:rsid w:val="000B3536"/>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0B3536"/>
    <w:pPr>
      <w:spacing w:after="0" w:line="240" w:lineRule="auto"/>
    </w:pPr>
    <w:rPr>
      <w:sz w:val="20"/>
    </w:rPr>
  </w:style>
  <w:style w:type="character" w:customStyle="1" w:styleId="EndnoteTextChar">
    <w:name w:val="Endnote Text Char"/>
    <w:basedOn w:val="DefaultParagraphFont"/>
    <w:link w:val="EndnoteText"/>
    <w:uiPriority w:val="99"/>
    <w:semiHidden/>
    <w:rsid w:val="000B3536"/>
    <w:rPr>
      <w:rFonts w:ascii="Times New Roman" w:hAnsi="Times New Roman" w:cs="Times New Roman"/>
      <w:sz w:val="20"/>
      <w:szCs w:val="20"/>
    </w:rPr>
  </w:style>
  <w:style w:type="paragraph" w:styleId="EnvelopeAddress">
    <w:name w:val="envelope address"/>
    <w:basedOn w:val="Normal"/>
    <w:uiPriority w:val="99"/>
    <w:semiHidden/>
    <w:unhideWhenUsed/>
    <w:rsid w:val="000B353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3536"/>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B3536"/>
    <w:pPr>
      <w:spacing w:after="0" w:line="240" w:lineRule="auto"/>
    </w:pPr>
    <w:rPr>
      <w:sz w:val="20"/>
    </w:rPr>
  </w:style>
  <w:style w:type="character" w:customStyle="1" w:styleId="FootnoteTextChar">
    <w:name w:val="Footnote Text Char"/>
    <w:basedOn w:val="DefaultParagraphFont"/>
    <w:link w:val="FootnoteText"/>
    <w:uiPriority w:val="99"/>
    <w:semiHidden/>
    <w:rsid w:val="000B3536"/>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B3536"/>
    <w:pPr>
      <w:spacing w:after="0" w:line="240" w:lineRule="auto"/>
    </w:pPr>
    <w:rPr>
      <w:i/>
      <w:iCs/>
    </w:rPr>
  </w:style>
  <w:style w:type="character" w:customStyle="1" w:styleId="HTMLAddressChar">
    <w:name w:val="HTML Address Char"/>
    <w:basedOn w:val="DefaultParagraphFont"/>
    <w:link w:val="HTMLAddress"/>
    <w:uiPriority w:val="99"/>
    <w:semiHidden/>
    <w:rsid w:val="000B3536"/>
    <w:rPr>
      <w:rFonts w:ascii="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B3536"/>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B3536"/>
    <w:rPr>
      <w:rFonts w:ascii="Consolas" w:hAnsi="Consolas" w:cs="Consolas"/>
      <w:sz w:val="20"/>
      <w:szCs w:val="20"/>
    </w:rPr>
  </w:style>
  <w:style w:type="paragraph" w:styleId="Index1">
    <w:name w:val="index 1"/>
    <w:basedOn w:val="Normal"/>
    <w:next w:val="Normal"/>
    <w:autoRedefine/>
    <w:uiPriority w:val="99"/>
    <w:semiHidden/>
    <w:unhideWhenUsed/>
    <w:rsid w:val="000B3536"/>
    <w:pPr>
      <w:spacing w:after="0" w:line="240" w:lineRule="auto"/>
      <w:ind w:left="240" w:hanging="240"/>
    </w:pPr>
  </w:style>
  <w:style w:type="paragraph" w:styleId="Index2">
    <w:name w:val="index 2"/>
    <w:basedOn w:val="Normal"/>
    <w:next w:val="Normal"/>
    <w:autoRedefine/>
    <w:uiPriority w:val="99"/>
    <w:semiHidden/>
    <w:unhideWhenUsed/>
    <w:rsid w:val="000B3536"/>
    <w:pPr>
      <w:spacing w:after="0" w:line="240" w:lineRule="auto"/>
      <w:ind w:left="480" w:hanging="240"/>
    </w:pPr>
  </w:style>
  <w:style w:type="paragraph" w:styleId="Index3">
    <w:name w:val="index 3"/>
    <w:basedOn w:val="Normal"/>
    <w:next w:val="Normal"/>
    <w:autoRedefine/>
    <w:uiPriority w:val="99"/>
    <w:semiHidden/>
    <w:unhideWhenUsed/>
    <w:rsid w:val="000B3536"/>
    <w:pPr>
      <w:spacing w:after="0" w:line="240" w:lineRule="auto"/>
      <w:ind w:left="720" w:hanging="240"/>
    </w:pPr>
  </w:style>
  <w:style w:type="paragraph" w:styleId="Index4">
    <w:name w:val="index 4"/>
    <w:basedOn w:val="Normal"/>
    <w:next w:val="Normal"/>
    <w:autoRedefine/>
    <w:uiPriority w:val="99"/>
    <w:semiHidden/>
    <w:unhideWhenUsed/>
    <w:rsid w:val="000B3536"/>
    <w:pPr>
      <w:spacing w:after="0" w:line="240" w:lineRule="auto"/>
      <w:ind w:left="960" w:hanging="240"/>
    </w:pPr>
  </w:style>
  <w:style w:type="paragraph" w:styleId="Index5">
    <w:name w:val="index 5"/>
    <w:basedOn w:val="Normal"/>
    <w:next w:val="Normal"/>
    <w:autoRedefine/>
    <w:uiPriority w:val="99"/>
    <w:semiHidden/>
    <w:unhideWhenUsed/>
    <w:rsid w:val="000B3536"/>
    <w:pPr>
      <w:spacing w:after="0" w:line="240" w:lineRule="auto"/>
      <w:ind w:left="1200" w:hanging="240"/>
    </w:pPr>
  </w:style>
  <w:style w:type="paragraph" w:styleId="Index6">
    <w:name w:val="index 6"/>
    <w:basedOn w:val="Normal"/>
    <w:next w:val="Normal"/>
    <w:autoRedefine/>
    <w:uiPriority w:val="99"/>
    <w:semiHidden/>
    <w:unhideWhenUsed/>
    <w:rsid w:val="000B3536"/>
    <w:pPr>
      <w:spacing w:after="0" w:line="240" w:lineRule="auto"/>
      <w:ind w:left="1440" w:hanging="240"/>
    </w:pPr>
  </w:style>
  <w:style w:type="paragraph" w:styleId="Index7">
    <w:name w:val="index 7"/>
    <w:basedOn w:val="Normal"/>
    <w:next w:val="Normal"/>
    <w:autoRedefine/>
    <w:uiPriority w:val="99"/>
    <w:semiHidden/>
    <w:unhideWhenUsed/>
    <w:rsid w:val="000B3536"/>
    <w:pPr>
      <w:spacing w:after="0" w:line="240" w:lineRule="auto"/>
      <w:ind w:left="1680" w:hanging="240"/>
    </w:pPr>
  </w:style>
  <w:style w:type="paragraph" w:styleId="Index8">
    <w:name w:val="index 8"/>
    <w:basedOn w:val="Normal"/>
    <w:next w:val="Normal"/>
    <w:autoRedefine/>
    <w:uiPriority w:val="99"/>
    <w:semiHidden/>
    <w:unhideWhenUsed/>
    <w:rsid w:val="000B3536"/>
    <w:pPr>
      <w:spacing w:after="0" w:line="240" w:lineRule="auto"/>
      <w:ind w:left="1920" w:hanging="240"/>
    </w:pPr>
  </w:style>
  <w:style w:type="paragraph" w:styleId="Index9">
    <w:name w:val="index 9"/>
    <w:basedOn w:val="Normal"/>
    <w:next w:val="Normal"/>
    <w:autoRedefine/>
    <w:uiPriority w:val="99"/>
    <w:semiHidden/>
    <w:unhideWhenUsed/>
    <w:rsid w:val="000B3536"/>
    <w:pPr>
      <w:spacing w:after="0" w:line="240" w:lineRule="auto"/>
      <w:ind w:left="2160" w:hanging="240"/>
    </w:pPr>
  </w:style>
  <w:style w:type="paragraph" w:styleId="IndexHeading">
    <w:name w:val="index heading"/>
    <w:basedOn w:val="Normal"/>
    <w:next w:val="Index1"/>
    <w:uiPriority w:val="99"/>
    <w:semiHidden/>
    <w:unhideWhenUsed/>
    <w:rsid w:val="000B35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35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B3536"/>
    <w:rPr>
      <w:rFonts w:ascii="Times New Roman" w:hAnsi="Times New Roman" w:cs="Times New Roman"/>
      <w:b/>
      <w:bCs/>
      <w:i/>
      <w:iCs/>
      <w:color w:val="4472C4" w:themeColor="accent1"/>
      <w:sz w:val="24"/>
      <w:szCs w:val="20"/>
    </w:rPr>
  </w:style>
  <w:style w:type="paragraph" w:styleId="List">
    <w:name w:val="List"/>
    <w:basedOn w:val="Normal"/>
    <w:uiPriority w:val="99"/>
    <w:semiHidden/>
    <w:unhideWhenUsed/>
    <w:rsid w:val="000B3536"/>
    <w:pPr>
      <w:ind w:left="360" w:hanging="360"/>
      <w:contextualSpacing/>
    </w:pPr>
  </w:style>
  <w:style w:type="paragraph" w:styleId="List2">
    <w:name w:val="List 2"/>
    <w:basedOn w:val="Normal"/>
    <w:uiPriority w:val="99"/>
    <w:semiHidden/>
    <w:unhideWhenUsed/>
    <w:rsid w:val="000B3536"/>
    <w:pPr>
      <w:ind w:left="720" w:hanging="360"/>
      <w:contextualSpacing/>
    </w:pPr>
  </w:style>
  <w:style w:type="paragraph" w:styleId="List3">
    <w:name w:val="List 3"/>
    <w:basedOn w:val="Normal"/>
    <w:uiPriority w:val="99"/>
    <w:semiHidden/>
    <w:unhideWhenUsed/>
    <w:rsid w:val="000B3536"/>
    <w:pPr>
      <w:ind w:left="1080" w:hanging="360"/>
      <w:contextualSpacing/>
    </w:pPr>
  </w:style>
  <w:style w:type="paragraph" w:styleId="List4">
    <w:name w:val="List 4"/>
    <w:basedOn w:val="Normal"/>
    <w:uiPriority w:val="99"/>
    <w:semiHidden/>
    <w:unhideWhenUsed/>
    <w:rsid w:val="000B3536"/>
    <w:pPr>
      <w:ind w:left="1440" w:hanging="360"/>
      <w:contextualSpacing/>
    </w:pPr>
  </w:style>
  <w:style w:type="paragraph" w:styleId="List5">
    <w:name w:val="List 5"/>
    <w:basedOn w:val="Normal"/>
    <w:uiPriority w:val="99"/>
    <w:semiHidden/>
    <w:unhideWhenUsed/>
    <w:rsid w:val="000B3536"/>
    <w:pPr>
      <w:ind w:left="1800" w:hanging="360"/>
      <w:contextualSpacing/>
    </w:pPr>
  </w:style>
  <w:style w:type="paragraph" w:styleId="ListBullet">
    <w:name w:val="List Bullet"/>
    <w:basedOn w:val="Normal"/>
    <w:uiPriority w:val="99"/>
    <w:semiHidden/>
    <w:unhideWhenUsed/>
    <w:rsid w:val="000B3536"/>
    <w:pPr>
      <w:numPr>
        <w:numId w:val="44"/>
      </w:numPr>
      <w:contextualSpacing/>
    </w:pPr>
  </w:style>
  <w:style w:type="paragraph" w:styleId="ListBullet2">
    <w:name w:val="List Bullet 2"/>
    <w:basedOn w:val="Normal"/>
    <w:uiPriority w:val="99"/>
    <w:semiHidden/>
    <w:unhideWhenUsed/>
    <w:rsid w:val="000B3536"/>
    <w:pPr>
      <w:numPr>
        <w:numId w:val="45"/>
      </w:numPr>
      <w:contextualSpacing/>
    </w:pPr>
  </w:style>
  <w:style w:type="paragraph" w:styleId="ListBullet3">
    <w:name w:val="List Bullet 3"/>
    <w:basedOn w:val="Normal"/>
    <w:uiPriority w:val="99"/>
    <w:semiHidden/>
    <w:unhideWhenUsed/>
    <w:rsid w:val="000B3536"/>
    <w:pPr>
      <w:numPr>
        <w:numId w:val="46"/>
      </w:numPr>
      <w:contextualSpacing/>
    </w:pPr>
  </w:style>
  <w:style w:type="paragraph" w:styleId="ListBullet4">
    <w:name w:val="List Bullet 4"/>
    <w:basedOn w:val="Normal"/>
    <w:uiPriority w:val="99"/>
    <w:semiHidden/>
    <w:unhideWhenUsed/>
    <w:rsid w:val="000B3536"/>
    <w:pPr>
      <w:numPr>
        <w:numId w:val="47"/>
      </w:numPr>
      <w:contextualSpacing/>
    </w:pPr>
  </w:style>
  <w:style w:type="paragraph" w:styleId="ListBullet5">
    <w:name w:val="List Bullet 5"/>
    <w:basedOn w:val="Normal"/>
    <w:uiPriority w:val="99"/>
    <w:semiHidden/>
    <w:unhideWhenUsed/>
    <w:rsid w:val="000B3536"/>
    <w:pPr>
      <w:numPr>
        <w:numId w:val="48"/>
      </w:numPr>
      <w:contextualSpacing/>
    </w:pPr>
  </w:style>
  <w:style w:type="paragraph" w:styleId="ListContinue">
    <w:name w:val="List Continue"/>
    <w:basedOn w:val="Normal"/>
    <w:uiPriority w:val="99"/>
    <w:semiHidden/>
    <w:unhideWhenUsed/>
    <w:rsid w:val="000B3536"/>
    <w:pPr>
      <w:spacing w:after="120"/>
      <w:ind w:left="360"/>
      <w:contextualSpacing/>
    </w:pPr>
  </w:style>
  <w:style w:type="paragraph" w:styleId="ListContinue2">
    <w:name w:val="List Continue 2"/>
    <w:basedOn w:val="Normal"/>
    <w:uiPriority w:val="99"/>
    <w:semiHidden/>
    <w:unhideWhenUsed/>
    <w:rsid w:val="000B3536"/>
    <w:pPr>
      <w:spacing w:after="120"/>
      <w:ind w:left="720"/>
      <w:contextualSpacing/>
    </w:pPr>
  </w:style>
  <w:style w:type="paragraph" w:styleId="ListContinue3">
    <w:name w:val="List Continue 3"/>
    <w:basedOn w:val="Normal"/>
    <w:uiPriority w:val="99"/>
    <w:semiHidden/>
    <w:unhideWhenUsed/>
    <w:rsid w:val="000B3536"/>
    <w:pPr>
      <w:spacing w:after="120"/>
      <w:ind w:left="1080"/>
      <w:contextualSpacing/>
    </w:pPr>
  </w:style>
  <w:style w:type="paragraph" w:styleId="ListContinue4">
    <w:name w:val="List Continue 4"/>
    <w:basedOn w:val="Normal"/>
    <w:uiPriority w:val="99"/>
    <w:semiHidden/>
    <w:unhideWhenUsed/>
    <w:rsid w:val="000B3536"/>
    <w:pPr>
      <w:spacing w:after="120"/>
      <w:ind w:left="1440"/>
      <w:contextualSpacing/>
    </w:pPr>
  </w:style>
  <w:style w:type="paragraph" w:styleId="ListContinue5">
    <w:name w:val="List Continue 5"/>
    <w:basedOn w:val="Normal"/>
    <w:uiPriority w:val="99"/>
    <w:semiHidden/>
    <w:unhideWhenUsed/>
    <w:rsid w:val="000B3536"/>
    <w:pPr>
      <w:spacing w:after="120"/>
      <w:ind w:left="1800"/>
      <w:contextualSpacing/>
    </w:pPr>
  </w:style>
  <w:style w:type="paragraph" w:styleId="ListNumber">
    <w:name w:val="List Number"/>
    <w:basedOn w:val="Normal"/>
    <w:uiPriority w:val="99"/>
    <w:semiHidden/>
    <w:unhideWhenUsed/>
    <w:rsid w:val="000B3536"/>
    <w:pPr>
      <w:numPr>
        <w:numId w:val="49"/>
      </w:numPr>
      <w:contextualSpacing/>
    </w:pPr>
  </w:style>
  <w:style w:type="paragraph" w:styleId="ListNumber2">
    <w:name w:val="List Number 2"/>
    <w:basedOn w:val="Normal"/>
    <w:uiPriority w:val="99"/>
    <w:semiHidden/>
    <w:unhideWhenUsed/>
    <w:rsid w:val="000B3536"/>
    <w:pPr>
      <w:numPr>
        <w:numId w:val="50"/>
      </w:numPr>
      <w:contextualSpacing/>
    </w:pPr>
  </w:style>
  <w:style w:type="paragraph" w:styleId="ListNumber3">
    <w:name w:val="List Number 3"/>
    <w:basedOn w:val="Normal"/>
    <w:uiPriority w:val="99"/>
    <w:semiHidden/>
    <w:unhideWhenUsed/>
    <w:rsid w:val="000B3536"/>
    <w:pPr>
      <w:numPr>
        <w:numId w:val="51"/>
      </w:numPr>
      <w:contextualSpacing/>
    </w:pPr>
  </w:style>
  <w:style w:type="paragraph" w:styleId="ListNumber4">
    <w:name w:val="List Number 4"/>
    <w:basedOn w:val="Normal"/>
    <w:uiPriority w:val="99"/>
    <w:semiHidden/>
    <w:unhideWhenUsed/>
    <w:rsid w:val="000B3536"/>
    <w:pPr>
      <w:numPr>
        <w:numId w:val="52"/>
      </w:numPr>
      <w:contextualSpacing/>
    </w:pPr>
  </w:style>
  <w:style w:type="paragraph" w:styleId="ListNumber5">
    <w:name w:val="List Number 5"/>
    <w:basedOn w:val="Normal"/>
    <w:uiPriority w:val="99"/>
    <w:semiHidden/>
    <w:unhideWhenUsed/>
    <w:rsid w:val="000B3536"/>
    <w:pPr>
      <w:numPr>
        <w:numId w:val="53"/>
      </w:numPr>
      <w:contextualSpacing/>
    </w:pPr>
  </w:style>
  <w:style w:type="paragraph" w:styleId="MacroText">
    <w:name w:val="macro"/>
    <w:link w:val="MacroTextChar"/>
    <w:uiPriority w:val="99"/>
    <w:semiHidden/>
    <w:unhideWhenUsed/>
    <w:rsid w:val="000B3536"/>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536"/>
    <w:rPr>
      <w:rFonts w:ascii="Consolas" w:hAnsi="Consolas" w:cs="Consolas"/>
      <w:sz w:val="20"/>
      <w:szCs w:val="20"/>
    </w:rPr>
  </w:style>
  <w:style w:type="paragraph" w:styleId="MessageHeader">
    <w:name w:val="Message Header"/>
    <w:basedOn w:val="Normal"/>
    <w:link w:val="MessageHeaderChar"/>
    <w:uiPriority w:val="99"/>
    <w:semiHidden/>
    <w:unhideWhenUsed/>
    <w:rsid w:val="000B353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3536"/>
    <w:rPr>
      <w:rFonts w:asciiTheme="majorHAnsi" w:eastAsiaTheme="majorEastAsia" w:hAnsiTheme="majorHAnsi" w:cstheme="majorBidi"/>
      <w:sz w:val="24"/>
      <w:szCs w:val="24"/>
      <w:shd w:val="pct20" w:color="auto" w:fill="auto"/>
    </w:rPr>
  </w:style>
  <w:style w:type="paragraph" w:styleId="NoSpacing">
    <w:name w:val="No Spacing"/>
    <w:uiPriority w:val="1"/>
    <w:qFormat/>
    <w:rsid w:val="000B3536"/>
    <w:pPr>
      <w:widowControl w:val="0"/>
      <w:spacing w:after="0" w:line="240" w:lineRule="auto"/>
    </w:pPr>
    <w:rPr>
      <w:rFonts w:ascii="Times New Roman" w:hAnsi="Times New Roman" w:cs="Times New Roman"/>
      <w:sz w:val="24"/>
      <w:szCs w:val="20"/>
    </w:rPr>
  </w:style>
  <w:style w:type="paragraph" w:styleId="NormalWeb">
    <w:name w:val="Normal (Web)"/>
    <w:basedOn w:val="Normal"/>
    <w:uiPriority w:val="99"/>
    <w:semiHidden/>
    <w:unhideWhenUsed/>
    <w:rsid w:val="000B3536"/>
    <w:rPr>
      <w:szCs w:val="24"/>
    </w:rPr>
  </w:style>
  <w:style w:type="paragraph" w:styleId="NormalIndent">
    <w:name w:val="Normal Indent"/>
    <w:basedOn w:val="Normal"/>
    <w:uiPriority w:val="99"/>
    <w:semiHidden/>
    <w:unhideWhenUsed/>
    <w:rsid w:val="000B3536"/>
    <w:pPr>
      <w:ind w:left="720"/>
    </w:pPr>
  </w:style>
  <w:style w:type="paragraph" w:styleId="NoteHeading">
    <w:name w:val="Note Heading"/>
    <w:basedOn w:val="Normal"/>
    <w:next w:val="Normal"/>
    <w:link w:val="NoteHeadingChar"/>
    <w:uiPriority w:val="99"/>
    <w:semiHidden/>
    <w:unhideWhenUsed/>
    <w:rsid w:val="000B3536"/>
    <w:pPr>
      <w:spacing w:after="0" w:line="240" w:lineRule="auto"/>
    </w:pPr>
  </w:style>
  <w:style w:type="character" w:customStyle="1" w:styleId="NoteHeadingChar">
    <w:name w:val="Note Heading Char"/>
    <w:basedOn w:val="DefaultParagraphFont"/>
    <w:link w:val="NoteHeading"/>
    <w:uiPriority w:val="99"/>
    <w:semiHidden/>
    <w:rsid w:val="000B3536"/>
    <w:rPr>
      <w:rFonts w:ascii="Times New Roman" w:hAnsi="Times New Roman" w:cs="Times New Roman"/>
      <w:sz w:val="24"/>
      <w:szCs w:val="20"/>
    </w:rPr>
  </w:style>
  <w:style w:type="paragraph" w:styleId="PlainText">
    <w:name w:val="Plain Text"/>
    <w:basedOn w:val="Normal"/>
    <w:link w:val="PlainTextChar"/>
    <w:uiPriority w:val="99"/>
    <w:semiHidden/>
    <w:unhideWhenUsed/>
    <w:rsid w:val="000B3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3536"/>
    <w:rPr>
      <w:rFonts w:ascii="Consolas" w:hAnsi="Consolas" w:cs="Consolas"/>
      <w:sz w:val="21"/>
      <w:szCs w:val="21"/>
    </w:rPr>
  </w:style>
  <w:style w:type="paragraph" w:styleId="Quote">
    <w:name w:val="Quote"/>
    <w:basedOn w:val="Normal"/>
    <w:next w:val="Normal"/>
    <w:link w:val="QuoteChar"/>
    <w:uiPriority w:val="29"/>
    <w:qFormat/>
    <w:rsid w:val="000B3536"/>
    <w:rPr>
      <w:i/>
      <w:iCs/>
      <w:color w:val="000000" w:themeColor="text1"/>
    </w:rPr>
  </w:style>
  <w:style w:type="character" w:customStyle="1" w:styleId="QuoteChar">
    <w:name w:val="Quote Char"/>
    <w:basedOn w:val="DefaultParagraphFont"/>
    <w:link w:val="Quote"/>
    <w:uiPriority w:val="29"/>
    <w:rsid w:val="000B3536"/>
    <w:rPr>
      <w:rFonts w:ascii="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B3536"/>
  </w:style>
  <w:style w:type="character" w:customStyle="1" w:styleId="SalutationChar">
    <w:name w:val="Salutation Char"/>
    <w:basedOn w:val="DefaultParagraphFont"/>
    <w:link w:val="Salutation"/>
    <w:uiPriority w:val="99"/>
    <w:semiHidden/>
    <w:rsid w:val="000B3536"/>
    <w:rPr>
      <w:rFonts w:ascii="Times New Roman" w:hAnsi="Times New Roman" w:cs="Times New Roman"/>
      <w:sz w:val="24"/>
      <w:szCs w:val="20"/>
    </w:rPr>
  </w:style>
  <w:style w:type="paragraph" w:styleId="Signature">
    <w:name w:val="Signature"/>
    <w:basedOn w:val="Normal"/>
    <w:link w:val="SignatureChar"/>
    <w:uiPriority w:val="99"/>
    <w:semiHidden/>
    <w:unhideWhenUsed/>
    <w:rsid w:val="000B3536"/>
    <w:pPr>
      <w:spacing w:after="0" w:line="240" w:lineRule="auto"/>
      <w:ind w:left="4320"/>
    </w:pPr>
  </w:style>
  <w:style w:type="character" w:customStyle="1" w:styleId="SignatureChar">
    <w:name w:val="Signature Char"/>
    <w:basedOn w:val="DefaultParagraphFont"/>
    <w:link w:val="Signature"/>
    <w:uiPriority w:val="99"/>
    <w:semiHidden/>
    <w:rsid w:val="000B3536"/>
    <w:rPr>
      <w:rFonts w:ascii="Times New Roman" w:hAnsi="Times New Roman" w:cs="Times New Roman"/>
      <w:sz w:val="24"/>
      <w:szCs w:val="20"/>
    </w:rPr>
  </w:style>
  <w:style w:type="paragraph" w:styleId="Subtitle">
    <w:name w:val="Subtitle"/>
    <w:basedOn w:val="Normal"/>
    <w:next w:val="Normal"/>
    <w:link w:val="SubtitleChar"/>
    <w:uiPriority w:val="11"/>
    <w:qFormat/>
    <w:rsid w:val="000B3536"/>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B3536"/>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0B3536"/>
    <w:pPr>
      <w:spacing w:after="0"/>
      <w:ind w:left="240" w:hanging="240"/>
    </w:pPr>
  </w:style>
  <w:style w:type="paragraph" w:styleId="TableofFigures">
    <w:name w:val="table of figures"/>
    <w:basedOn w:val="Normal"/>
    <w:next w:val="Normal"/>
    <w:uiPriority w:val="99"/>
    <w:semiHidden/>
    <w:unhideWhenUsed/>
    <w:rsid w:val="000B3536"/>
    <w:pPr>
      <w:spacing w:after="0"/>
    </w:pPr>
  </w:style>
  <w:style w:type="paragraph" w:styleId="TOAHeading">
    <w:name w:val="toa heading"/>
    <w:basedOn w:val="Normal"/>
    <w:next w:val="Normal"/>
    <w:uiPriority w:val="99"/>
    <w:semiHidden/>
    <w:unhideWhenUsed/>
    <w:rsid w:val="000B3536"/>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0B3536"/>
    <w:pPr>
      <w:spacing w:after="100"/>
      <w:ind w:left="240"/>
    </w:pPr>
  </w:style>
  <w:style w:type="paragraph" w:styleId="TOC3">
    <w:name w:val="toc 3"/>
    <w:basedOn w:val="Normal"/>
    <w:next w:val="Normal"/>
    <w:autoRedefine/>
    <w:uiPriority w:val="39"/>
    <w:semiHidden/>
    <w:unhideWhenUsed/>
    <w:rsid w:val="000B3536"/>
    <w:pPr>
      <w:spacing w:after="100"/>
      <w:ind w:left="480"/>
    </w:pPr>
  </w:style>
  <w:style w:type="paragraph" w:styleId="TOC4">
    <w:name w:val="toc 4"/>
    <w:basedOn w:val="Normal"/>
    <w:next w:val="Normal"/>
    <w:autoRedefine/>
    <w:uiPriority w:val="39"/>
    <w:semiHidden/>
    <w:unhideWhenUsed/>
    <w:rsid w:val="000B3536"/>
    <w:pPr>
      <w:spacing w:after="100"/>
      <w:ind w:left="720"/>
    </w:pPr>
  </w:style>
  <w:style w:type="paragraph" w:styleId="TOC5">
    <w:name w:val="toc 5"/>
    <w:basedOn w:val="Normal"/>
    <w:next w:val="Normal"/>
    <w:autoRedefine/>
    <w:uiPriority w:val="39"/>
    <w:semiHidden/>
    <w:unhideWhenUsed/>
    <w:rsid w:val="000B3536"/>
    <w:pPr>
      <w:spacing w:after="100"/>
      <w:ind w:left="960"/>
    </w:pPr>
  </w:style>
  <w:style w:type="paragraph" w:styleId="TOC6">
    <w:name w:val="toc 6"/>
    <w:basedOn w:val="Normal"/>
    <w:next w:val="Normal"/>
    <w:autoRedefine/>
    <w:uiPriority w:val="39"/>
    <w:semiHidden/>
    <w:unhideWhenUsed/>
    <w:rsid w:val="000B3536"/>
    <w:pPr>
      <w:spacing w:after="100"/>
      <w:ind w:left="1200"/>
    </w:pPr>
  </w:style>
  <w:style w:type="paragraph" w:styleId="TOC7">
    <w:name w:val="toc 7"/>
    <w:basedOn w:val="Normal"/>
    <w:next w:val="Normal"/>
    <w:autoRedefine/>
    <w:uiPriority w:val="39"/>
    <w:semiHidden/>
    <w:unhideWhenUsed/>
    <w:rsid w:val="000B3536"/>
    <w:pPr>
      <w:spacing w:after="100"/>
      <w:ind w:left="1440"/>
    </w:pPr>
  </w:style>
  <w:style w:type="paragraph" w:styleId="TOC8">
    <w:name w:val="toc 8"/>
    <w:basedOn w:val="Normal"/>
    <w:next w:val="Normal"/>
    <w:autoRedefine/>
    <w:uiPriority w:val="39"/>
    <w:semiHidden/>
    <w:unhideWhenUsed/>
    <w:rsid w:val="000B3536"/>
    <w:pPr>
      <w:spacing w:after="100"/>
      <w:ind w:left="1680"/>
    </w:pPr>
  </w:style>
  <w:style w:type="paragraph" w:styleId="TOC9">
    <w:name w:val="toc 9"/>
    <w:basedOn w:val="Normal"/>
    <w:next w:val="Normal"/>
    <w:autoRedefine/>
    <w:uiPriority w:val="39"/>
    <w:semiHidden/>
    <w:unhideWhenUsed/>
    <w:rsid w:val="000B3536"/>
    <w:pPr>
      <w:spacing w:after="100"/>
      <w:ind w:left="1920"/>
    </w:pPr>
  </w:style>
  <w:style w:type="character" w:styleId="UnresolvedMention">
    <w:name w:val="Unresolved Mention"/>
    <w:basedOn w:val="DefaultParagraphFont"/>
    <w:uiPriority w:val="99"/>
    <w:semiHidden/>
    <w:unhideWhenUsed/>
    <w:rsid w:val="000B3536"/>
    <w:rPr>
      <w:color w:val="605E5C"/>
      <w:shd w:val="clear" w:color="auto" w:fill="E1DFDD"/>
    </w:rPr>
  </w:style>
  <w:style w:type="character" w:styleId="FootnoteReference">
    <w:name w:val="footnote reference"/>
    <w:basedOn w:val="DefaultParagraphFont"/>
    <w:uiPriority w:val="99"/>
    <w:semiHidden/>
    <w:unhideWhenUsed/>
    <w:rsid w:val="000B3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3</cp:revision>
  <dcterms:created xsi:type="dcterms:W3CDTF">2022-09-20T18:03:00Z</dcterms:created>
  <dcterms:modified xsi:type="dcterms:W3CDTF">2022-09-20T18:14:00Z</dcterms:modified>
</cp:coreProperties>
</file>